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730" w14:textId="56AB0499" w:rsidR="00E72229" w:rsidRDefault="00E72229"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1F124C">
        <w:t>RAČUNA  OPĆINE  JAKŠIĆ  ZA  202</w:t>
      </w:r>
      <w:r w:rsidR="00FF4FE4">
        <w:t>2</w:t>
      </w:r>
      <w:r>
        <w:t>. GODINU</w:t>
      </w:r>
    </w:p>
    <w:p w14:paraId="7246627D" w14:textId="77777777" w:rsidR="0095083C" w:rsidRDefault="0095083C"/>
    <w:p w14:paraId="113D3E63" w14:textId="393F9B8A"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 w:rsidR="00A5348E">
        <w:t>, 1/20, 147/20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14:paraId="758F21DF" w14:textId="77777777"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14:paraId="0F1353E9" w14:textId="77777777"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>aciji</w:t>
      </w:r>
      <w:r w:rsidR="00001867">
        <w:t xml:space="preserve">, te razini </w:t>
      </w:r>
      <w:proofErr w:type="spellStart"/>
      <w:r w:rsidR="00001867">
        <w:t>odj</w:t>
      </w:r>
      <w:proofErr w:type="spellEnd"/>
      <w:r w:rsidR="00001867">
        <w:t xml:space="preserve">. </w:t>
      </w:r>
      <w:proofErr w:type="spellStart"/>
      <w:r w:rsidR="00001867">
        <w:t>ekonom.klas</w:t>
      </w:r>
      <w:proofErr w:type="spellEnd"/>
      <w:r w:rsidR="00001867">
        <w:t>.</w:t>
      </w:r>
      <w:r w:rsidR="006309A6">
        <w:t xml:space="preserve"> </w:t>
      </w:r>
    </w:p>
    <w:p w14:paraId="7386DAB2" w14:textId="77777777"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14:paraId="1780E2B1" w14:textId="77777777" w:rsidR="008A3392" w:rsidRDefault="00E709B0" w:rsidP="00880303">
      <w:r>
        <w:t>4 .I</w:t>
      </w:r>
      <w:r w:rsidR="008A3392">
        <w:t>zvještaj o korištenju proračunske zalihe,</w:t>
      </w:r>
    </w:p>
    <w:p w14:paraId="468555E0" w14:textId="77777777"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14:paraId="043C4759" w14:textId="77777777"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14:paraId="1789D410" w14:textId="77777777" w:rsidR="005378DB" w:rsidRDefault="005378DB" w:rsidP="00880303"/>
    <w:p w14:paraId="1D991C2B" w14:textId="77777777" w:rsidR="008A3392" w:rsidRDefault="008A3392" w:rsidP="00880303">
      <w:r>
        <w:t>1. OPĆI DIO PRORAČUNA</w:t>
      </w:r>
    </w:p>
    <w:p w14:paraId="15DA537F" w14:textId="77777777"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14:paraId="73C1F99D" w14:textId="77777777"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14:paraId="7391EB00" w14:textId="77777777"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14:paraId="3FF15FA7" w14:textId="77777777"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14:paraId="29EF5EDD" w14:textId="77777777" w:rsidR="0095083C" w:rsidRDefault="0095083C" w:rsidP="00880303">
      <w:r>
        <w:t xml:space="preserve">  -  Račun prihoda i rashoda po funkcijskoj klasifikaciji</w:t>
      </w:r>
    </w:p>
    <w:p w14:paraId="5F170BEA" w14:textId="77777777"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14:paraId="123102BA" w14:textId="77777777" w:rsidR="00F412E5" w:rsidRDefault="00F412E5" w:rsidP="00880303">
      <w:r>
        <w:t>2. POSEBNI DIO PRORAČUNA</w:t>
      </w:r>
    </w:p>
    <w:p w14:paraId="7D425090" w14:textId="77777777"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14:paraId="7419B0F3" w14:textId="77777777" w:rsidR="0095083C" w:rsidRDefault="0095083C" w:rsidP="00880303">
      <w:r>
        <w:t xml:space="preserve">    -  Izvršenje proračuna po programskoj klasifikaciji </w:t>
      </w:r>
    </w:p>
    <w:p w14:paraId="18A6583C" w14:textId="194C92F5" w:rsidR="00D839E6" w:rsidRDefault="00D839E6" w:rsidP="00880303">
      <w:r>
        <w:t>3. IZVJEŠTAJ O ZADUŽIVANJU NA DOMAĆEM I STRANOM TRŽIŠTU  NOVCA I KAPITALA</w:t>
      </w:r>
    </w:p>
    <w:p w14:paraId="4093B64F" w14:textId="77777777" w:rsidR="00D839E6" w:rsidRDefault="00D839E6" w:rsidP="00880303">
      <w:r>
        <w:t>Općina Jakšić nije imala zaduživanja .</w:t>
      </w:r>
    </w:p>
    <w:p w14:paraId="7DC5DD98" w14:textId="77777777" w:rsidR="00D839E6" w:rsidRDefault="00D839E6" w:rsidP="00880303">
      <w:r>
        <w:t>4. IZVJEŠTAJ O KORIŠTENJU PRORAČUNSKE ZALIHE</w:t>
      </w:r>
    </w:p>
    <w:p w14:paraId="2AD31BD0" w14:textId="77777777" w:rsidR="00D839E6" w:rsidRDefault="00D839E6" w:rsidP="00880303">
      <w:r>
        <w:t>U navedenom razdoblju proračunska zaliha nije korištena.</w:t>
      </w:r>
    </w:p>
    <w:p w14:paraId="7FDEBD52" w14:textId="77777777" w:rsidR="00D839E6" w:rsidRDefault="00D839E6" w:rsidP="00880303">
      <w:r>
        <w:t>5. IZVJEŠTAJ O DANIM  JAMSTVIMA  I IZDACIMA PO DANIM JAMSTVIMA</w:t>
      </w:r>
    </w:p>
    <w:p w14:paraId="1F11ECED" w14:textId="0D37CA98" w:rsidR="00AB44BC" w:rsidRDefault="00D839E6">
      <w:r>
        <w:t xml:space="preserve">U navedenom razdoblju  općina nije davala jamstva. </w:t>
      </w:r>
    </w:p>
    <w:p w14:paraId="3063D880" w14:textId="220B2BA9" w:rsidR="00E2755C" w:rsidRDefault="00E2755C">
      <w:r>
        <w:lastRenderedPageBreak/>
        <w:t xml:space="preserve">                                          </w:t>
      </w:r>
      <w:r w:rsidR="006750BB">
        <w:t xml:space="preserve">     </w:t>
      </w:r>
      <w:r>
        <w:t xml:space="preserve">                             - 2 -</w:t>
      </w:r>
    </w:p>
    <w:p w14:paraId="0DBAF693" w14:textId="133934E1" w:rsidR="009B4437" w:rsidRDefault="0062786B">
      <w:r>
        <w:t>6.</w:t>
      </w:r>
      <w:r w:rsidR="0007255E">
        <w:t xml:space="preserve"> OBRAZLOŽENJE OSTVARENJA PRIHODA I PRIMI</w:t>
      </w:r>
      <w:r w:rsidR="001F124C">
        <w:t>TAKA, RASHODA I IZDATAKA ZA 202</w:t>
      </w:r>
      <w:r w:rsidR="00FF4FE4">
        <w:t>2</w:t>
      </w:r>
      <w:r w:rsidR="0007255E">
        <w:t>.GODINU</w:t>
      </w:r>
    </w:p>
    <w:p w14:paraId="58921AE6" w14:textId="77777777" w:rsidR="00ED01DC" w:rsidRDefault="00ED01DC">
      <w:r>
        <w:t>PRIHODI I PRIMICI PRORAČUNA</w:t>
      </w:r>
    </w:p>
    <w:p w14:paraId="781EDDEA" w14:textId="47C3753B" w:rsidR="00A86E40" w:rsidRDefault="00ED01DC">
      <w:r>
        <w:t>Ukupni  prihodi i primici proračuna za navedeno razdoblje</w:t>
      </w:r>
      <w:r w:rsidR="00001867">
        <w:t xml:space="preserve"> </w:t>
      </w:r>
      <w:r w:rsidR="001F124C">
        <w:t>ostvareni su u iznosu 1</w:t>
      </w:r>
      <w:r w:rsidR="00FF4FE4">
        <w:t>2.746.859,89</w:t>
      </w:r>
      <w:r w:rsidR="0095083C">
        <w:t xml:space="preserve"> </w:t>
      </w:r>
      <w:r w:rsidR="00001867">
        <w:t xml:space="preserve">kn </w:t>
      </w:r>
      <w:r w:rsidR="001F124C">
        <w:t xml:space="preserve">ili </w:t>
      </w:r>
      <w:r w:rsidR="00FF4FE4">
        <w:t>87</w:t>
      </w:r>
      <w:r w:rsidR="00073D1B">
        <w:t xml:space="preserve">% u odnosu na isto </w:t>
      </w:r>
      <w:r w:rsidR="00D12392">
        <w:t>r</w:t>
      </w:r>
      <w:r w:rsidR="001F124C">
        <w:t xml:space="preserve">azdoblje prethodne godine, a </w:t>
      </w:r>
      <w:r w:rsidR="00C1435E">
        <w:t>9</w:t>
      </w:r>
      <w:r w:rsidR="00FF4FE4">
        <w:t>1</w:t>
      </w:r>
      <w:r w:rsidR="00073D1B">
        <w:t xml:space="preserve">% u odnosu na plan. </w:t>
      </w:r>
      <w:r w:rsidR="001F124C">
        <w:t xml:space="preserve">Od tog iznosa </w:t>
      </w:r>
      <w:r w:rsidR="003E47CD">
        <w:t>1</w:t>
      </w:r>
      <w:r w:rsidR="00FF4FE4">
        <w:t>2.128.138,66</w:t>
      </w:r>
      <w:r w:rsidR="00D12392">
        <w:t xml:space="preserve"> </w:t>
      </w:r>
      <w:r w:rsidR="00A86E40">
        <w:t>kn odnosi</w:t>
      </w:r>
      <w:r w:rsidR="001F124C">
        <w:t xml:space="preserve"> se na prihode </w:t>
      </w:r>
      <w:r w:rsidR="00196252">
        <w:t>O</w:t>
      </w:r>
      <w:r w:rsidR="001F124C">
        <w:t xml:space="preserve">pćine, a </w:t>
      </w:r>
      <w:r w:rsidR="00FF4FE4">
        <w:t>618.721,23</w:t>
      </w:r>
      <w:r w:rsidR="00A86E40">
        <w:t xml:space="preserve"> kn na prihode </w:t>
      </w:r>
      <w:r w:rsidR="00196252">
        <w:t>V</w:t>
      </w:r>
      <w:r w:rsidR="00A86E40">
        <w:t>rtića. Najznačajniji ostvareni  prihod je od poreza na dohodak</w:t>
      </w:r>
      <w:r w:rsidR="00EC2AC7">
        <w:t xml:space="preserve"> </w:t>
      </w:r>
      <w:r w:rsidR="001F124C">
        <w:t xml:space="preserve"> u iznosu od </w:t>
      </w:r>
      <w:r w:rsidR="003E47CD">
        <w:t>4.</w:t>
      </w:r>
      <w:r w:rsidR="00FF4FE4">
        <w:t>830.274,30</w:t>
      </w:r>
      <w:r w:rsidR="00073D1B">
        <w:t xml:space="preserve"> kn. </w:t>
      </w:r>
    </w:p>
    <w:p w14:paraId="53345D95" w14:textId="1B1328AE" w:rsidR="00ED01DC" w:rsidRDefault="00A86E40">
      <w:r>
        <w:t>Ostvarene pomo</w:t>
      </w:r>
      <w:r w:rsidR="001F124C">
        <w:t xml:space="preserve">ći iz proračuna iznose </w:t>
      </w:r>
      <w:r w:rsidR="00FF4FE4">
        <w:t>6.540.478,12</w:t>
      </w:r>
      <w:r>
        <w:t xml:space="preserve"> kn,</w:t>
      </w:r>
      <w:r w:rsidR="001F124C">
        <w:t xml:space="preserve"> od toga općina </w:t>
      </w:r>
      <w:r w:rsidR="00FF4FE4">
        <w:t>6.510.058,12</w:t>
      </w:r>
      <w:r w:rsidR="00073D1B">
        <w:t xml:space="preserve"> kn,</w:t>
      </w:r>
      <w:r>
        <w:t xml:space="preserve"> a odnose se na</w:t>
      </w:r>
      <w:r w:rsidR="00001867">
        <w:t xml:space="preserve"> pomoći </w:t>
      </w:r>
      <w:r w:rsidR="00D12392">
        <w:t xml:space="preserve"> </w:t>
      </w:r>
      <w:proofErr w:type="spellStart"/>
      <w:r w:rsidR="001F124C">
        <w:t>Min.reg.raz.i</w:t>
      </w:r>
      <w:proofErr w:type="spellEnd"/>
      <w:r w:rsidR="001F124C">
        <w:t xml:space="preserve"> </w:t>
      </w:r>
      <w:r w:rsidR="00E00207">
        <w:t>F</w:t>
      </w:r>
      <w:r w:rsidR="001F124C">
        <w:t xml:space="preserve">EU- za izgradnju </w:t>
      </w:r>
      <w:r w:rsidR="003E47CD">
        <w:t>poslovne (gospodarske) zone</w:t>
      </w:r>
      <w:r w:rsidR="00D12392">
        <w:t xml:space="preserve">  </w:t>
      </w:r>
      <w:r w:rsidR="001F124C">
        <w:t xml:space="preserve">u iznosu </w:t>
      </w:r>
      <w:r w:rsidR="00FF4FE4">
        <w:t>909.528,52</w:t>
      </w:r>
      <w:r w:rsidR="001F124C">
        <w:t xml:space="preserve"> </w:t>
      </w:r>
      <w:r w:rsidR="00FF4FE4">
        <w:t xml:space="preserve">kn, izgradnju društvenog doma stanica Jakšić  u iznosu 130.000,00 kn i </w:t>
      </w:r>
      <w:r w:rsidR="00E00207">
        <w:t>prekograničn</w:t>
      </w:r>
      <w:r w:rsidR="00FF4FE4">
        <w:t>u</w:t>
      </w:r>
      <w:r w:rsidR="00E00207">
        <w:t xml:space="preserve"> suradnj</w:t>
      </w:r>
      <w:r w:rsidR="00FF4FE4">
        <w:t>u</w:t>
      </w:r>
      <w:r w:rsidR="00E00207">
        <w:t xml:space="preserve"> sa BIH za razvoj zajednice</w:t>
      </w:r>
      <w:r w:rsidR="00FE39FB">
        <w:t>-</w:t>
      </w:r>
      <w:r w:rsidR="00FF4FE4">
        <w:t>društveni dom stanica Jakšić</w:t>
      </w:r>
      <w:r w:rsidR="00E00207">
        <w:t xml:space="preserve"> </w:t>
      </w:r>
      <w:r w:rsidR="001F124C">
        <w:t xml:space="preserve">u iznosu </w:t>
      </w:r>
      <w:r w:rsidR="00FF4FE4">
        <w:t>10</w:t>
      </w:r>
      <w:r w:rsidR="00E00207">
        <w:t>0</w:t>
      </w:r>
      <w:r w:rsidR="001F124C">
        <w:t>.</w:t>
      </w:r>
      <w:r w:rsidR="00E00207">
        <w:t>0</w:t>
      </w:r>
      <w:r w:rsidR="00D12392">
        <w:t>00</w:t>
      </w:r>
      <w:r w:rsidR="00FF4FE4">
        <w:t>,00</w:t>
      </w:r>
      <w:r w:rsidR="006E2A13">
        <w:t xml:space="preserve"> kn,</w:t>
      </w:r>
      <w:r w:rsidR="001F124C">
        <w:t xml:space="preserve"> </w:t>
      </w:r>
      <w:r w:rsidR="00FE39FB">
        <w:t>Središnji državni ured za demografiju i mlade</w:t>
      </w:r>
      <w:r w:rsidR="00FF71FD">
        <w:t xml:space="preserve"> </w:t>
      </w:r>
      <w:r w:rsidR="00F8104D">
        <w:t>za održavanje i razvoj predškolske djelatnosti 202</w:t>
      </w:r>
      <w:r w:rsidR="00FF4FE4">
        <w:t>2</w:t>
      </w:r>
      <w:r w:rsidR="00F8104D">
        <w:t>. u iznosu 2</w:t>
      </w:r>
      <w:r w:rsidR="000B64C1">
        <w:t>20</w:t>
      </w:r>
      <w:r w:rsidR="00F8104D">
        <w:t>.000 kn</w:t>
      </w:r>
      <w:r w:rsidR="00FF4FE4">
        <w:t xml:space="preserve"> i izgradnj</w:t>
      </w:r>
      <w:r w:rsidR="00E41C47">
        <w:t xml:space="preserve">u </w:t>
      </w:r>
      <w:proofErr w:type="spellStart"/>
      <w:r w:rsidR="00E41C47">
        <w:t>dj.igrališta</w:t>
      </w:r>
      <w:proofErr w:type="spellEnd"/>
      <w:r w:rsidR="00E41C47">
        <w:t xml:space="preserve"> vrtića područnog objekta </w:t>
      </w:r>
      <w:proofErr w:type="spellStart"/>
      <w:r w:rsidR="00E41C47">
        <w:t>Rajsavac</w:t>
      </w:r>
      <w:proofErr w:type="spellEnd"/>
      <w:r w:rsidR="00E41C47">
        <w:t xml:space="preserve"> u iznosu 84.474,00 kn,</w:t>
      </w:r>
      <w:r w:rsidR="00F8104D">
        <w:t xml:space="preserve">  </w:t>
      </w:r>
      <w:r w:rsidR="000B64C1">
        <w:t>tekuće pomoći iz drž.prorač.za fiskalno izravnanje-kompenzacijska mjera</w:t>
      </w:r>
      <w:r w:rsidR="00F8104D">
        <w:t xml:space="preserve"> u iznosu </w:t>
      </w:r>
      <w:r w:rsidR="00E41C47">
        <w:t>4.613.142,85</w:t>
      </w:r>
      <w:r w:rsidR="00D12392">
        <w:t xml:space="preserve"> kn</w:t>
      </w:r>
      <w:r w:rsidR="00AF78A1">
        <w:t>,</w:t>
      </w:r>
      <w:r w:rsidR="00E41C47">
        <w:t xml:space="preserve"> MRRFEU (Tekija)-nadoknada dijela sredstava za </w:t>
      </w:r>
      <w:proofErr w:type="spellStart"/>
      <w:r w:rsidR="00E41C47">
        <w:t>sufin.proj.razvoja</w:t>
      </w:r>
      <w:proofErr w:type="spellEnd"/>
      <w:r w:rsidR="00E41C47">
        <w:t xml:space="preserve"> </w:t>
      </w:r>
      <w:proofErr w:type="spellStart"/>
      <w:r w:rsidR="00E41C47">
        <w:t>vodnokomunalne</w:t>
      </w:r>
      <w:proofErr w:type="spellEnd"/>
      <w:r w:rsidR="00E41C47">
        <w:t xml:space="preserve"> </w:t>
      </w:r>
      <w:proofErr w:type="spellStart"/>
      <w:r w:rsidR="00E41C47">
        <w:t>infr.aglomeracija</w:t>
      </w:r>
      <w:proofErr w:type="spellEnd"/>
      <w:r w:rsidR="00E41C47">
        <w:t xml:space="preserve"> </w:t>
      </w:r>
      <w:proofErr w:type="spellStart"/>
      <w:r w:rsidR="00E41C47">
        <w:t>Pleterinca</w:t>
      </w:r>
      <w:proofErr w:type="spellEnd"/>
      <w:r w:rsidR="00E41C47">
        <w:t xml:space="preserve"> u iznosu 42.035,07 kn, </w:t>
      </w:r>
      <w:proofErr w:type="spellStart"/>
      <w:r w:rsidR="00E41C47">
        <w:t>Min.turizma</w:t>
      </w:r>
      <w:proofErr w:type="spellEnd"/>
      <w:r w:rsidR="00E41C47">
        <w:t xml:space="preserve">  i sporta za </w:t>
      </w:r>
      <w:proofErr w:type="spellStart"/>
      <w:r w:rsidR="00E41C47">
        <w:t>sufin.izgradnje</w:t>
      </w:r>
      <w:proofErr w:type="spellEnd"/>
      <w:r w:rsidR="00E41C47">
        <w:t xml:space="preserve"> i </w:t>
      </w:r>
      <w:proofErr w:type="spellStart"/>
      <w:r w:rsidR="00E41C47">
        <w:t>opr.sport.građ</w:t>
      </w:r>
      <w:proofErr w:type="spellEnd"/>
      <w:r w:rsidR="00E41C47">
        <w:t xml:space="preserve">.-rukometno-malonogometno igralište </w:t>
      </w:r>
      <w:proofErr w:type="spellStart"/>
      <w:r w:rsidR="00E41C47">
        <w:t>Eminovci</w:t>
      </w:r>
      <w:proofErr w:type="spellEnd"/>
      <w:r w:rsidR="00E41C47">
        <w:t xml:space="preserve"> u iznosu </w:t>
      </w:r>
      <w:r w:rsidR="006D0E1A">
        <w:t>343.432,50 kn,</w:t>
      </w:r>
      <w:r w:rsidR="00A37D3C">
        <w:t xml:space="preserve"> tekuće pomoći od HZZ-</w:t>
      </w:r>
      <w:r w:rsidR="00AF78A1">
        <w:t>a</w:t>
      </w:r>
      <w:r w:rsidR="00A37D3C">
        <w:t xml:space="preserve">  za </w:t>
      </w:r>
      <w:proofErr w:type="spellStart"/>
      <w:r w:rsidR="00A37D3C">
        <w:t>sufin.zapošljavanja</w:t>
      </w:r>
      <w:proofErr w:type="spellEnd"/>
      <w:r w:rsidR="00A37D3C">
        <w:t xml:space="preserve">  za javne radove-revitalizaciju </w:t>
      </w:r>
      <w:proofErr w:type="spellStart"/>
      <w:r w:rsidR="00A37D3C">
        <w:t>jav.pov</w:t>
      </w:r>
      <w:r w:rsidR="00E33F0F">
        <w:t>ršin</w:t>
      </w:r>
      <w:r w:rsidR="006D0E1A">
        <w:t>a</w:t>
      </w:r>
      <w:proofErr w:type="spellEnd"/>
      <w:r w:rsidR="00E33F0F">
        <w:t xml:space="preserve"> i okoliša u iznosu </w:t>
      </w:r>
      <w:r w:rsidR="006D0E1A">
        <w:t>67.445,18</w:t>
      </w:r>
      <w:r w:rsidR="00E33F0F">
        <w:t xml:space="preserve"> kn, a </w:t>
      </w:r>
      <w:r w:rsidR="007C58F6">
        <w:t>V</w:t>
      </w:r>
      <w:r w:rsidR="00E33F0F">
        <w:t>rtić</w:t>
      </w:r>
      <w:r w:rsidR="007C58F6">
        <w:t xml:space="preserve"> Jakšić</w:t>
      </w:r>
      <w:r w:rsidR="00E33F0F">
        <w:t xml:space="preserve"> u iznosu </w:t>
      </w:r>
      <w:r w:rsidR="006D0E1A">
        <w:t>30.420,00</w:t>
      </w:r>
      <w:r w:rsidR="00E33F0F">
        <w:t xml:space="preserve"> kn, a odnose se na pomoći</w:t>
      </w:r>
      <w:r w:rsidR="008F5A15">
        <w:t xml:space="preserve">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E33F0F">
        <w:t xml:space="preserve">iznosu </w:t>
      </w:r>
      <w:r w:rsidR="007C58F6">
        <w:t>2</w:t>
      </w:r>
      <w:r w:rsidR="006D0E1A">
        <w:t>6</w:t>
      </w:r>
      <w:r w:rsidR="007C58F6">
        <w:t>.</w:t>
      </w:r>
      <w:r w:rsidR="006D0E1A">
        <w:t>10</w:t>
      </w:r>
      <w:r w:rsidR="007C58F6">
        <w:t>0</w:t>
      </w:r>
      <w:r w:rsidR="006D0E1A">
        <w:t>,00</w:t>
      </w:r>
      <w:r w:rsidR="00E33F0F">
        <w:t xml:space="preserve"> kn</w:t>
      </w:r>
      <w:r w:rsidR="006D0E1A">
        <w:t xml:space="preserve"> i</w:t>
      </w:r>
      <w:r w:rsidR="00E33F0F">
        <w:t xml:space="preserve"> PSŽ u iznosu </w:t>
      </w:r>
      <w:r w:rsidR="006D0E1A">
        <w:t>4.320,0</w:t>
      </w:r>
      <w:r w:rsidR="007C58F6">
        <w:t>0</w:t>
      </w:r>
      <w:r w:rsidR="00AF78A1">
        <w:t xml:space="preserve"> kn</w:t>
      </w:r>
      <w:r w:rsidR="006D0E1A">
        <w:t>.</w:t>
      </w:r>
      <w:r w:rsidR="007C58F6">
        <w:t xml:space="preserve"> </w:t>
      </w:r>
      <w:r w:rsidR="00DE6F35">
        <w:t xml:space="preserve">  </w:t>
      </w:r>
    </w:p>
    <w:p w14:paraId="1AF6F579" w14:textId="6535D371" w:rsidR="002F74C7" w:rsidRDefault="002F74C7">
      <w:r>
        <w:t>Prihodi od imovi</w:t>
      </w:r>
      <w:r w:rsidR="00313A43">
        <w:t xml:space="preserve">ne ostvareni su u iznosu </w:t>
      </w:r>
      <w:r w:rsidR="006D0E1A">
        <w:t>421.354,92</w:t>
      </w:r>
      <w:r>
        <w:t xml:space="preserve"> kn, </w:t>
      </w:r>
      <w:r w:rsidR="00313A43">
        <w:t xml:space="preserve">od toga </w:t>
      </w:r>
      <w:r w:rsidR="007450EF">
        <w:t>O</w:t>
      </w:r>
      <w:r w:rsidR="00313A43">
        <w:t xml:space="preserve">pćina </w:t>
      </w:r>
      <w:r w:rsidR="006D0E1A">
        <w:t>421</w:t>
      </w:r>
      <w:r w:rsidR="00BE3CDE">
        <w:t>.</w:t>
      </w:r>
      <w:r w:rsidR="006D0E1A">
        <w:t>354,35</w:t>
      </w:r>
      <w:r w:rsidR="00313A43">
        <w:t xml:space="preserve"> kn, </w:t>
      </w:r>
      <w:r>
        <w:t>a odnose se na prihode od kamata</w:t>
      </w:r>
      <w:r w:rsidR="00313A43">
        <w:t xml:space="preserve">  u iznosu </w:t>
      </w:r>
      <w:r w:rsidR="006D0E1A">
        <w:t>3,33</w:t>
      </w:r>
      <w:r w:rsidR="00AF78A1">
        <w:t xml:space="preserve"> kn</w:t>
      </w:r>
      <w:r>
        <w:t>, naknade za koncesije</w:t>
      </w:r>
      <w:r w:rsidR="00313A43">
        <w:t xml:space="preserve"> u iznosu  </w:t>
      </w:r>
      <w:r w:rsidR="006D0E1A">
        <w:t>8.061,43</w:t>
      </w:r>
      <w:r w:rsidR="00AF78A1">
        <w:t xml:space="preserve"> kn</w:t>
      </w:r>
      <w:r>
        <w:t>,</w:t>
      </w:r>
      <w:r w:rsidR="00BE3CDE">
        <w:t xml:space="preserve"> prihode od zateznih kamata komunalne naknade u iznosu </w:t>
      </w:r>
      <w:r w:rsidR="006D0E1A">
        <w:t>314,69</w:t>
      </w:r>
      <w:r w:rsidR="00BE3CDE">
        <w:t xml:space="preserve"> kn, </w:t>
      </w:r>
      <w:r w:rsidR="00AF78A1">
        <w:t xml:space="preserve"> </w:t>
      </w:r>
      <w:r>
        <w:t>prihode od zakupa poljoprivrednog zemljišta  u vlasništvu RH</w:t>
      </w:r>
      <w:r w:rsidR="00313A43">
        <w:t xml:space="preserve"> u iznosu  </w:t>
      </w:r>
      <w:r w:rsidR="006D0E1A">
        <w:t>187.53</w:t>
      </w:r>
      <w:r w:rsidR="007450EF">
        <w:t>5</w:t>
      </w:r>
      <w:r w:rsidR="006D0E1A">
        <w:t>,06</w:t>
      </w:r>
      <w:r w:rsidR="00AF78A1">
        <w:t xml:space="preserve"> kn</w:t>
      </w:r>
      <w:r>
        <w:t>,</w:t>
      </w:r>
      <w:r w:rsidR="009D683C">
        <w:t xml:space="preserve"> prihode od zakupa poslovnog prostora</w:t>
      </w:r>
      <w:r w:rsidR="00AF78A1">
        <w:t xml:space="preserve"> u iznosu 8.640</w:t>
      </w:r>
      <w:r w:rsidR="006D0E1A">
        <w:t>,00</w:t>
      </w:r>
      <w:r w:rsidR="00AF78A1">
        <w:t xml:space="preserve"> kn</w:t>
      </w:r>
      <w:r w:rsidR="009D683C">
        <w:t>, prihode od naknada  za grobno mjesto i grobne godišnje naknade</w:t>
      </w:r>
      <w:r w:rsidR="00313A43">
        <w:t xml:space="preserve"> u iznosu </w:t>
      </w:r>
      <w:r w:rsidR="006D0E1A">
        <w:t>131.930,00</w:t>
      </w:r>
      <w:r w:rsidR="00AF78A1">
        <w:t xml:space="preserve"> kn</w:t>
      </w:r>
      <w:r w:rsidR="0040537D">
        <w:t>, prihoda od naknade za korištenje</w:t>
      </w:r>
      <w:r w:rsidR="009D683C">
        <w:t xml:space="preserve">  javnih površina</w:t>
      </w:r>
      <w:r w:rsidR="008F5A15">
        <w:t xml:space="preserve"> u iznosu </w:t>
      </w:r>
      <w:r w:rsidR="00BB2EB8">
        <w:t>6</w:t>
      </w:r>
      <w:r w:rsidR="006D0E1A">
        <w:t>2.396,92</w:t>
      </w:r>
      <w:r w:rsidR="0040537D">
        <w:t xml:space="preserve"> kn</w:t>
      </w:r>
      <w:r w:rsidR="009D683C">
        <w:t>,  te prihoda od naknade za zadržavanje nezakonito izgrađenih zgrada</w:t>
      </w:r>
      <w:r w:rsidR="00313A43">
        <w:t xml:space="preserve"> u iznosu </w:t>
      </w:r>
      <w:r w:rsidR="006D0E1A">
        <w:t>22.472,92</w:t>
      </w:r>
      <w:r w:rsidR="00313A43">
        <w:t xml:space="preserve"> kn, a </w:t>
      </w:r>
      <w:r w:rsidR="00BB2EB8">
        <w:t>V</w:t>
      </w:r>
      <w:r w:rsidR="00313A43">
        <w:t xml:space="preserve">rtić Jakšić u iznosu </w:t>
      </w:r>
      <w:r w:rsidR="006D0E1A">
        <w:t>0,57</w:t>
      </w:r>
      <w:r w:rsidR="00313A43">
        <w:t xml:space="preserve"> kn, a odnose se na kamate.</w:t>
      </w:r>
    </w:p>
    <w:p w14:paraId="0F33DC5B" w14:textId="1CA8E700" w:rsidR="009D683C" w:rsidRDefault="009D683C">
      <w:r>
        <w:t>Prihodi  po posebnim  propisima  ostvareni su u izno</w:t>
      </w:r>
      <w:r w:rsidR="00313A43">
        <w:t xml:space="preserve">su </w:t>
      </w:r>
      <w:r w:rsidR="00BB2EB8">
        <w:t>1.</w:t>
      </w:r>
      <w:r w:rsidR="006D0E1A">
        <w:t>320.286,91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313A43">
        <w:t xml:space="preserve"> </w:t>
      </w:r>
      <w:r w:rsidR="006D0E1A">
        <w:t>785.764,56</w:t>
      </w:r>
      <w:r w:rsidR="00AB44BC">
        <w:t xml:space="preserve"> kn</w:t>
      </w:r>
      <w:r w:rsidR="00313A43">
        <w:t xml:space="preserve">, od toga prihodi </w:t>
      </w:r>
      <w:r w:rsidR="00196252">
        <w:t>O</w:t>
      </w:r>
      <w:r w:rsidR="00313A43">
        <w:t xml:space="preserve">pćine </w:t>
      </w:r>
      <w:r w:rsidR="006D0E1A">
        <w:t>234.329,90</w:t>
      </w:r>
      <w:r w:rsidR="00EC2AC7">
        <w:t xml:space="preserve"> kn, a to su v</w:t>
      </w:r>
      <w:r w:rsidR="005B4AFE">
        <w:t xml:space="preserve">odni doprinos, šumski doprinos i </w:t>
      </w:r>
      <w:proofErr w:type="spellStart"/>
      <w:r w:rsidR="005B4AFE">
        <w:t>ost.nesp.prihodi</w:t>
      </w:r>
      <w:proofErr w:type="spellEnd"/>
      <w:r w:rsidR="005B4AFE">
        <w:t>,</w:t>
      </w:r>
      <w:r w:rsidR="0040537D">
        <w:t xml:space="preserve"> a</w:t>
      </w:r>
      <w:r w:rsidR="00313A43">
        <w:t xml:space="preserve">  </w:t>
      </w:r>
      <w:r w:rsidR="006D0E1A">
        <w:t>551.434,66</w:t>
      </w:r>
      <w:r w:rsidR="00EC2AC7">
        <w:t xml:space="preserve"> kn se odnosi  na prihode</w:t>
      </w:r>
      <w:r w:rsidR="005B4AFE">
        <w:t xml:space="preserve"> </w:t>
      </w:r>
      <w:r w:rsidR="00EC2AC7">
        <w:t xml:space="preserve"> </w:t>
      </w:r>
      <w:r w:rsidR="00BD2C75">
        <w:t>V</w:t>
      </w:r>
      <w:r w:rsidR="00EC2AC7">
        <w:t>rtić</w:t>
      </w:r>
      <w:r w:rsidR="005B4AFE">
        <w:t>a  Jakšić od sufinanciranja  smještaja i prehrane djece</w:t>
      </w:r>
      <w:r w:rsidR="00646D11">
        <w:t xml:space="preserve"> koje uplaćuju roditelji</w:t>
      </w:r>
      <w:r w:rsidR="005B4AFE">
        <w:t>.</w:t>
      </w:r>
      <w:r w:rsidR="00646D11">
        <w:t xml:space="preserve">                                         </w:t>
      </w:r>
      <w:r w:rsidR="00AB44BC">
        <w:t xml:space="preserve"> </w:t>
      </w:r>
      <w:r w:rsidR="009B4437">
        <w:t xml:space="preserve">Prihodi od </w:t>
      </w:r>
      <w:r w:rsidR="006D0E1A">
        <w:t>534.522,35</w:t>
      </w:r>
      <w:r w:rsidR="00EC2AC7">
        <w:t xml:space="preserve"> kn odnose se na prihode  od komunalne naknade</w:t>
      </w:r>
      <w:r w:rsidR="00646D11">
        <w:t xml:space="preserve"> u iznosu</w:t>
      </w:r>
      <w:r w:rsidR="009B4437">
        <w:t xml:space="preserve"> </w:t>
      </w:r>
      <w:r w:rsidR="00F16B76">
        <w:t xml:space="preserve"> 4</w:t>
      </w:r>
      <w:r w:rsidR="006D0E1A">
        <w:t>54.361,59</w:t>
      </w:r>
      <w:r w:rsidR="00F16B76">
        <w:t xml:space="preserve"> kn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40537D">
        <w:t xml:space="preserve"> i </w:t>
      </w:r>
      <w:proofErr w:type="spellStart"/>
      <w:r w:rsidR="0040537D">
        <w:t>uređ.ko</w:t>
      </w:r>
      <w:r w:rsidR="00646D11">
        <w:t>m.</w:t>
      </w:r>
      <w:r w:rsidR="009B4437">
        <w:t>infrastrukture</w:t>
      </w:r>
      <w:proofErr w:type="spellEnd"/>
      <w:r w:rsidR="009B4437">
        <w:t xml:space="preserve"> u iznosu  </w:t>
      </w:r>
      <w:r w:rsidR="006D0E1A">
        <w:t>80.160,76</w:t>
      </w:r>
      <w:r w:rsidR="0040537D">
        <w:t xml:space="preserve"> kn.</w:t>
      </w:r>
    </w:p>
    <w:p w14:paraId="7E89EC40" w14:textId="77777777" w:rsidR="00E2755C" w:rsidRDefault="00CC1985" w:rsidP="00E2755C">
      <w:r>
        <w:t xml:space="preserve">Prihodi od </w:t>
      </w:r>
      <w:r w:rsidR="00646D11">
        <w:t xml:space="preserve">pruženih usluga i </w:t>
      </w:r>
      <w:r>
        <w:t>donaci</w:t>
      </w:r>
      <w:r w:rsidR="009B4437">
        <w:t xml:space="preserve">ja  ostvareni su u iznosu </w:t>
      </w:r>
      <w:r w:rsidR="006D0E1A">
        <w:t>49.466,00</w:t>
      </w:r>
      <w:r w:rsidR="00AB44BC">
        <w:t xml:space="preserve"> kn,</w:t>
      </w:r>
      <w:r w:rsidR="009B4437">
        <w:t xml:space="preserve"> od toga </w:t>
      </w:r>
      <w:r w:rsidR="00BD2C75">
        <w:t>O</w:t>
      </w:r>
      <w:r w:rsidR="009B4437">
        <w:t xml:space="preserve">pćina </w:t>
      </w:r>
      <w:r w:rsidR="00BB2EB8">
        <w:t>15</w:t>
      </w:r>
      <w:r w:rsidR="00646D11">
        <w:t>.000 kn, a o</w:t>
      </w:r>
      <w:r w:rsidR="009B4437">
        <w:t xml:space="preserve">dnose se na </w:t>
      </w:r>
      <w:r w:rsidR="00646D11">
        <w:t xml:space="preserve"> donaciju OTP-banke za stipendije u iznosu </w:t>
      </w:r>
      <w:r w:rsidR="00BB2EB8">
        <w:t>15</w:t>
      </w:r>
      <w:r w:rsidR="00646D11">
        <w:t>.000 kn</w:t>
      </w:r>
      <w:r w:rsidR="009B4437">
        <w:t xml:space="preserve">, a </w:t>
      </w:r>
      <w:r w:rsidR="00BD2C75">
        <w:t>34.466,00</w:t>
      </w:r>
      <w:r w:rsidR="000770F8">
        <w:t xml:space="preserve"> kn </w:t>
      </w:r>
      <w:r w:rsidR="00AB44BC">
        <w:t xml:space="preserve"> odnose se na prihode </w:t>
      </w:r>
      <w:r w:rsidR="00BB2EB8">
        <w:t>V</w:t>
      </w:r>
      <w:r w:rsidR="00AB44BC">
        <w:t>rtića</w:t>
      </w:r>
      <w:r w:rsidR="00F459A9">
        <w:t xml:space="preserve"> Jakšić</w:t>
      </w:r>
      <w:r w:rsidR="00AB44BC">
        <w:t xml:space="preserve"> </w:t>
      </w:r>
      <w:r w:rsidR="000770F8">
        <w:t xml:space="preserve"> za </w:t>
      </w:r>
      <w:r w:rsidR="009B4437">
        <w:t xml:space="preserve">primljene donacije od </w:t>
      </w:r>
      <w:r w:rsidR="000770F8">
        <w:t xml:space="preserve"> </w:t>
      </w:r>
      <w:r w:rsidR="00B00AB7">
        <w:t>neprofitnih organizacija</w:t>
      </w:r>
      <w:r w:rsidR="00F86126">
        <w:t xml:space="preserve"> u iznosu</w:t>
      </w:r>
      <w:r w:rsidR="009B4437">
        <w:t xml:space="preserve"> </w:t>
      </w:r>
      <w:r w:rsidR="00BD2C75">
        <w:t>116,00</w:t>
      </w:r>
      <w:r w:rsidR="000770F8">
        <w:t xml:space="preserve"> kn, te programa ranog učenja e</w:t>
      </w:r>
      <w:r w:rsidR="009B4437">
        <w:t xml:space="preserve">ngleskog  jezika u iznosu </w:t>
      </w:r>
      <w:r w:rsidR="00BD2C75">
        <w:t>30.750,00</w:t>
      </w:r>
      <w:r w:rsidR="000770F8">
        <w:t xml:space="preserve"> kn</w:t>
      </w:r>
      <w:r w:rsidR="00BD2C75">
        <w:t xml:space="preserve"> i igraonica u iznosu 3.600,00 kn.</w:t>
      </w:r>
      <w:r w:rsidR="000770F8">
        <w:t xml:space="preserve">                                                               </w:t>
      </w:r>
      <w:r w:rsidR="00B00AB7">
        <w:t xml:space="preserve">                      </w:t>
      </w:r>
      <w:r w:rsidR="000770F8">
        <w:t xml:space="preserve">    </w:t>
      </w:r>
      <w:r w:rsidR="00B00AB7">
        <w:t xml:space="preserve">   </w:t>
      </w:r>
      <w:r w:rsidR="000770F8">
        <w:t xml:space="preserve">     </w:t>
      </w:r>
      <w:r w:rsidR="0040537D">
        <w:t xml:space="preserve">         </w:t>
      </w:r>
      <w:r w:rsidR="000770F8">
        <w:t xml:space="preserve">  </w:t>
      </w:r>
      <w:r w:rsidR="009B4437">
        <w:t>Ostali prihodi</w:t>
      </w:r>
      <w:r w:rsidR="00BD2C75">
        <w:t xml:space="preserve"> ostvareni su</w:t>
      </w:r>
      <w:r w:rsidR="009B4437">
        <w:t xml:space="preserve"> u iznosu  </w:t>
      </w:r>
      <w:r w:rsidR="00BD2C75">
        <w:t>2.900,00</w:t>
      </w:r>
      <w:r w:rsidR="000770F8">
        <w:t xml:space="preserve"> kn</w:t>
      </w:r>
      <w:r w:rsidR="00BD2C75">
        <w:t xml:space="preserve">, od toga Općina 500,00 kn za naplatu kazne, a 2.400,00 kn </w:t>
      </w:r>
      <w:r w:rsidR="000770F8">
        <w:t xml:space="preserve"> su prihodi </w:t>
      </w:r>
      <w:r w:rsidR="00B00AB7">
        <w:t>V</w:t>
      </w:r>
      <w:r w:rsidR="000770F8">
        <w:t>rtića</w:t>
      </w:r>
      <w:r w:rsidR="00B00AB7">
        <w:t xml:space="preserve"> Jakšić</w:t>
      </w:r>
      <w:r w:rsidR="000770F8">
        <w:t xml:space="preserve">.   </w:t>
      </w:r>
    </w:p>
    <w:p w14:paraId="539947C7" w14:textId="2196A9EB" w:rsidR="0040537D" w:rsidRDefault="00E2755C" w:rsidP="006750BB">
      <w:r>
        <w:lastRenderedPageBreak/>
        <w:t xml:space="preserve">                                                                                  </w:t>
      </w:r>
      <w:r>
        <w:t xml:space="preserve">- </w:t>
      </w:r>
      <w:r>
        <w:t>3</w:t>
      </w:r>
      <w:r>
        <w:t xml:space="preserve"> -</w:t>
      </w:r>
      <w:r w:rsidR="000770F8">
        <w:t xml:space="preserve">                                                       </w:t>
      </w:r>
      <w:r w:rsidR="00B00AB7">
        <w:t xml:space="preserve">    </w:t>
      </w:r>
      <w:r w:rsidR="000770F8">
        <w:t xml:space="preserve">          </w:t>
      </w:r>
    </w:p>
    <w:p w14:paraId="3A638A64" w14:textId="498C27F6" w:rsidR="00E709B0" w:rsidRDefault="007012AD">
      <w:r>
        <w:t>Prihodi od prodaje nefinancijske imov</w:t>
      </w:r>
      <w:r w:rsidR="009B4437">
        <w:t xml:space="preserve">ine ostvareni   u iznosu </w:t>
      </w:r>
      <w:r w:rsidR="00BD2C75">
        <w:t>82.732,34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0E4482">
        <w:t xml:space="preserve"> postoji stan</w:t>
      </w:r>
      <w:r w:rsidR="00F86126">
        <w:t xml:space="preserve">arsko </w:t>
      </w:r>
      <w:r w:rsidR="000E4482">
        <w:t>pravo.</w:t>
      </w:r>
    </w:p>
    <w:p w14:paraId="7DC34EF4" w14:textId="77777777" w:rsidR="00E32561" w:rsidRDefault="00E32561"/>
    <w:p w14:paraId="47D3A360" w14:textId="77777777" w:rsidR="005E633E" w:rsidRDefault="005E633E">
      <w:r>
        <w:t>RASHODI I IZDACI PRORAČUNA</w:t>
      </w:r>
    </w:p>
    <w:p w14:paraId="1D2F754A" w14:textId="34E408CB" w:rsidR="004E6D07" w:rsidRDefault="005E633E">
      <w:r>
        <w:t>Ostvareni  rashodi</w:t>
      </w:r>
      <w:r w:rsidR="000F330A">
        <w:t xml:space="preserve"> i izdaci iznose  1</w:t>
      </w:r>
      <w:r w:rsidR="0014707F">
        <w:t>1.196.152,66</w:t>
      </w:r>
      <w:r w:rsidR="00136740">
        <w:t xml:space="preserve"> kn</w:t>
      </w:r>
      <w:r w:rsidR="000F330A">
        <w:t xml:space="preserve"> ili </w:t>
      </w:r>
      <w:r w:rsidR="0014707F">
        <w:t>70</w:t>
      </w:r>
      <w:r w:rsidR="00AB44BC">
        <w:t xml:space="preserve">% u odnosu </w:t>
      </w:r>
      <w:r w:rsidR="00F459A9">
        <w:t xml:space="preserve">na isto </w:t>
      </w:r>
      <w:r w:rsidR="000F330A">
        <w:t xml:space="preserve">razdoblje prethodne godine, a </w:t>
      </w:r>
      <w:r w:rsidR="0014707F">
        <w:t>77</w:t>
      </w:r>
      <w:r w:rsidR="00F459A9">
        <w:t>% u o</w:t>
      </w:r>
      <w:r w:rsidR="00BD2567">
        <w:t>dnosu na</w:t>
      </w:r>
      <w:r w:rsidR="005B6256">
        <w:t xml:space="preserve"> </w:t>
      </w:r>
      <w:r w:rsidR="000F330A">
        <w:t xml:space="preserve">plan. Od tog iznosa  </w:t>
      </w:r>
      <w:r w:rsidR="0014707F">
        <w:t>10.387.049,62</w:t>
      </w:r>
      <w:r w:rsidR="00290788">
        <w:t xml:space="preserve"> kn odnosi se na ras</w:t>
      </w:r>
      <w:r w:rsidR="000F330A">
        <w:t xml:space="preserve">hode </w:t>
      </w:r>
      <w:r w:rsidR="0014707F">
        <w:t>O</w:t>
      </w:r>
      <w:r w:rsidR="000F330A">
        <w:t xml:space="preserve">pćine, a </w:t>
      </w:r>
      <w:r w:rsidR="0014707F">
        <w:t>809.103,04</w:t>
      </w:r>
      <w:r w:rsidR="00FF033B">
        <w:t xml:space="preserve"> kn na </w:t>
      </w:r>
      <w:r w:rsidR="00F86126">
        <w:t>V</w:t>
      </w:r>
      <w:r w:rsidR="00290788">
        <w:t>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14:paraId="40B36270" w14:textId="3B174BD0"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0F330A">
        <w:t xml:space="preserve">ove ukupno je utrošeno </w:t>
      </w:r>
      <w:r w:rsidR="00F86126">
        <w:t>2.2</w:t>
      </w:r>
      <w:r w:rsidR="0014707F">
        <w:t>95</w:t>
      </w:r>
      <w:r w:rsidR="00F86126">
        <w:t>.</w:t>
      </w:r>
      <w:r w:rsidR="0014707F">
        <w:t>668,07</w:t>
      </w:r>
      <w:r w:rsidR="00E709B0">
        <w:t xml:space="preserve"> kn.</w:t>
      </w:r>
    </w:p>
    <w:p w14:paraId="3CD43243" w14:textId="6A323CB7"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0F330A">
        <w:t xml:space="preserve">iznose </w:t>
      </w:r>
      <w:r w:rsidR="00F86126">
        <w:t>3.</w:t>
      </w:r>
      <w:r w:rsidR="0014707F">
        <w:t>215.003,92 k</w:t>
      </w:r>
      <w:r w:rsidR="000E4482">
        <w:t>n</w:t>
      </w:r>
      <w:r w:rsidR="0014707F">
        <w:t>, od toga Općina 2.634.509,13 kn, a Vrtić Jakšić 580.494,79 kn.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14707F">
        <w:t>125.952,39</w:t>
      </w:r>
      <w:r w:rsidR="000F330A">
        <w:t xml:space="preserve"> kn, od toga </w:t>
      </w:r>
      <w:r w:rsidR="0014707F">
        <w:t>O</w:t>
      </w:r>
      <w:r w:rsidR="000F330A">
        <w:t xml:space="preserve">pćina </w:t>
      </w:r>
      <w:r w:rsidR="00D77BFE">
        <w:t>4</w:t>
      </w:r>
      <w:r w:rsidR="0014707F">
        <w:t>6.394,89</w:t>
      </w:r>
      <w:r w:rsidR="004E6D07">
        <w:t xml:space="preserve"> kn, a </w:t>
      </w:r>
      <w:r w:rsidR="00D77BFE">
        <w:t>V</w:t>
      </w:r>
      <w:r w:rsidR="004E6D07">
        <w:t>rtić</w:t>
      </w:r>
      <w:r w:rsidR="00D77BFE">
        <w:t xml:space="preserve"> Jakšić</w:t>
      </w:r>
      <w:r w:rsidR="004E6D07">
        <w:t xml:space="preserve"> </w:t>
      </w:r>
      <w:r w:rsidR="0014707F">
        <w:t>46.394,89</w:t>
      </w:r>
      <w:r w:rsidR="004E6D07">
        <w:t xml:space="preserve"> kn.</w:t>
      </w:r>
      <w:r w:rsidR="003D0E43">
        <w:t xml:space="preserve"> Zatim rashodi za materijal i ener</w:t>
      </w:r>
      <w:r w:rsidR="000F330A">
        <w:t xml:space="preserve">giju-konto 322 u iznosu  </w:t>
      </w:r>
      <w:r w:rsidR="0014707F">
        <w:t>658.243,19</w:t>
      </w:r>
      <w:r w:rsidR="000F330A">
        <w:t xml:space="preserve"> kn, od toga </w:t>
      </w:r>
      <w:r w:rsidR="0014707F">
        <w:t>O</w:t>
      </w:r>
      <w:r w:rsidR="000F330A">
        <w:t xml:space="preserve">pćina </w:t>
      </w:r>
      <w:r w:rsidR="0014707F">
        <w:t>389.226,76</w:t>
      </w:r>
      <w:r w:rsidR="00A3069B">
        <w:t xml:space="preserve"> k</w:t>
      </w:r>
      <w:r w:rsidR="000F330A">
        <w:t xml:space="preserve">n, a </w:t>
      </w:r>
      <w:r w:rsidR="00D77BFE">
        <w:t>V</w:t>
      </w:r>
      <w:r w:rsidR="000F330A">
        <w:t>rtić</w:t>
      </w:r>
      <w:r w:rsidR="00D77BFE">
        <w:t xml:space="preserve"> Jakšić</w:t>
      </w:r>
      <w:r w:rsidR="004E4515">
        <w:t xml:space="preserve"> </w:t>
      </w:r>
      <w:r w:rsidR="0014707F">
        <w:t>269.016,43</w:t>
      </w:r>
      <w:r w:rsidR="000F330A">
        <w:t xml:space="preserve"> kn </w:t>
      </w:r>
      <w:r w:rsidR="003D0E43">
        <w:t>(ured</w:t>
      </w:r>
      <w:r w:rsidR="00C8002C">
        <w:t xml:space="preserve">ski </w:t>
      </w:r>
      <w:r w:rsidR="003D0E43">
        <w:t>materijal,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</w:t>
      </w:r>
      <w:proofErr w:type="spellStart"/>
      <w:r w:rsidR="00F459A9">
        <w:t>mat.tek.i</w:t>
      </w:r>
      <w:proofErr w:type="spellEnd"/>
      <w:r w:rsidR="00F459A9">
        <w:t xml:space="preserve"> inv.</w:t>
      </w:r>
      <w:proofErr w:type="spellStart"/>
      <w:r w:rsidR="00F459A9">
        <w:t>održ</w:t>
      </w:r>
      <w:proofErr w:type="spellEnd"/>
      <w:r w:rsidR="00F459A9">
        <w:t>.,</w:t>
      </w:r>
      <w:r w:rsidR="00BD2567">
        <w:t>didaktički materijal,</w:t>
      </w:r>
      <w:r w:rsidR="00A3069B">
        <w:t xml:space="preserve"> higijenske potrepštine, namirnice, radna</w:t>
      </w:r>
      <w:r w:rsidR="00BD2567">
        <w:t xml:space="preserve"> </w:t>
      </w:r>
      <w:r w:rsidR="003D0E43">
        <w:t>oprema). Zatim rashodi  za usl</w:t>
      </w:r>
      <w:r w:rsidR="00F459A9">
        <w:t>uge-konto 323 u iznosu</w:t>
      </w:r>
      <w:r w:rsidR="000F330A">
        <w:t xml:space="preserve"> </w:t>
      </w:r>
      <w:r w:rsidR="00C8002C">
        <w:t>2.</w:t>
      </w:r>
      <w:r w:rsidR="009D7505">
        <w:t>194.129,30</w:t>
      </w:r>
      <w:r w:rsidR="003D0E43">
        <w:t xml:space="preserve"> kn, od t</w:t>
      </w:r>
      <w:r w:rsidR="00E7224E">
        <w:t xml:space="preserve">oga </w:t>
      </w:r>
      <w:r w:rsidR="009D7505">
        <w:t>O</w:t>
      </w:r>
      <w:r w:rsidR="00E7224E">
        <w:t xml:space="preserve">pćina </w:t>
      </w:r>
      <w:r w:rsidR="009D7505">
        <w:t>1.980.878,97</w:t>
      </w:r>
      <w:r w:rsidR="003D0E43">
        <w:t xml:space="preserve"> kn, </w:t>
      </w:r>
      <w:r w:rsidR="0035357F">
        <w:t xml:space="preserve">a </w:t>
      </w:r>
      <w:r w:rsidR="00C8002C">
        <w:t>V</w:t>
      </w:r>
      <w:r w:rsidR="0035357F">
        <w:t>rtić</w:t>
      </w:r>
      <w:r w:rsidR="00E7224E">
        <w:t xml:space="preserve"> </w:t>
      </w:r>
      <w:r w:rsidR="00C8002C">
        <w:t xml:space="preserve">Jakšić </w:t>
      </w:r>
      <w:r w:rsidR="009D7505">
        <w:t>213.250,33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</w:t>
      </w:r>
      <w:r w:rsidR="0078662E">
        <w:t xml:space="preserve"> računalne usluge,</w:t>
      </w:r>
      <w:r w:rsidR="00C338C2">
        <w:t xml:space="preserve"> </w:t>
      </w:r>
      <w:r w:rsidR="00FB4B33">
        <w:t xml:space="preserve">ostale usluge).                </w:t>
      </w:r>
      <w:r w:rsidR="0078662E">
        <w:t xml:space="preserve">                                                                                                                                                              </w:t>
      </w:r>
      <w:r w:rsidR="00C338C2">
        <w:t>O</w:t>
      </w:r>
      <w:r w:rsidR="002577B0">
        <w:t xml:space="preserve">stali nespomenuti rashodi </w:t>
      </w:r>
      <w:r w:rsidR="0035357F">
        <w:t>poslo</w:t>
      </w:r>
      <w:r w:rsidR="002577B0">
        <w:t xml:space="preserve">vanja-konto </w:t>
      </w:r>
      <w:r w:rsidR="009B7C0C">
        <w:t xml:space="preserve">329 u iznosu </w:t>
      </w:r>
      <w:r w:rsidR="009D7505">
        <w:t>236.679,04</w:t>
      </w:r>
      <w:r w:rsidR="00CA32FE">
        <w:t xml:space="preserve"> </w:t>
      </w:r>
      <w:r w:rsidR="002577B0">
        <w:t xml:space="preserve">kn </w:t>
      </w:r>
      <w:r w:rsidR="0035357F">
        <w:t>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1A5726">
        <w:t xml:space="preserve"> </w:t>
      </w:r>
      <w:r w:rsidR="009D7505">
        <w:t>O</w:t>
      </w:r>
      <w:r w:rsidR="001A5726">
        <w:t>pćina</w:t>
      </w:r>
      <w:r w:rsidR="009B7C0C">
        <w:t xml:space="preserve"> </w:t>
      </w:r>
      <w:r w:rsidR="009D7505">
        <w:t>218.0</w:t>
      </w:r>
      <w:r w:rsidR="003B5195">
        <w:t>0</w:t>
      </w:r>
      <w:r w:rsidR="009D7505">
        <w:t>8,51</w:t>
      </w:r>
      <w:r w:rsidR="00283F36">
        <w:t xml:space="preserve"> </w:t>
      </w:r>
      <w:r w:rsidR="009B7C0C">
        <w:t xml:space="preserve"> kn, a </w:t>
      </w:r>
      <w:r w:rsidR="00283F36">
        <w:t>V</w:t>
      </w:r>
      <w:r w:rsidR="009B7C0C">
        <w:t xml:space="preserve">rtić </w:t>
      </w:r>
      <w:r w:rsidR="00283F36">
        <w:t>Jakšić</w:t>
      </w:r>
      <w:r w:rsidR="009B7C0C">
        <w:t xml:space="preserve"> 1</w:t>
      </w:r>
      <w:r w:rsidR="009D7505">
        <w:t>8</w:t>
      </w:r>
      <w:r w:rsidR="009B7C0C">
        <w:t>.</w:t>
      </w:r>
      <w:r w:rsidR="009D7505">
        <w:t>670,53</w:t>
      </w:r>
      <w:r w:rsidR="0035357F">
        <w:t xml:space="preserve"> kn.</w:t>
      </w:r>
    </w:p>
    <w:p w14:paraId="33990A6F" w14:textId="34BB01D3" w:rsidR="001A5726" w:rsidRDefault="0035357F">
      <w:r>
        <w:t>Financijski rash</w:t>
      </w:r>
      <w:r w:rsidR="0078662E">
        <w:t>odi</w:t>
      </w:r>
      <w:r w:rsidR="008475BC">
        <w:t>-konto 343</w:t>
      </w:r>
      <w:r w:rsidR="009B7C0C">
        <w:t xml:space="preserve">  izvršeni su u iznosu </w:t>
      </w:r>
      <w:r w:rsidR="009D7505">
        <w:t>23.409,19</w:t>
      </w:r>
      <w:r w:rsidR="009B7C0C">
        <w:t xml:space="preserve"> kn, od toga </w:t>
      </w:r>
      <w:r w:rsidR="009D7505">
        <w:t>O</w:t>
      </w:r>
      <w:r w:rsidR="009B7C0C">
        <w:t>pćina  1</w:t>
      </w:r>
      <w:r w:rsidR="00283F36">
        <w:t>8</w:t>
      </w:r>
      <w:r w:rsidR="009B7C0C">
        <w:t>.</w:t>
      </w:r>
      <w:r w:rsidR="009D7505">
        <w:t>602,59</w:t>
      </w:r>
      <w:r w:rsidR="0078662E">
        <w:t xml:space="preserve"> kn,</w:t>
      </w:r>
      <w:r w:rsidR="002577B0">
        <w:t xml:space="preserve"> </w:t>
      </w:r>
      <w:r w:rsidR="009B7C0C">
        <w:t xml:space="preserve"> a </w:t>
      </w:r>
      <w:r w:rsidR="00283F36">
        <w:t>V</w:t>
      </w:r>
      <w:r w:rsidR="009B7C0C">
        <w:t>rtić</w:t>
      </w:r>
      <w:r w:rsidR="00283F36">
        <w:t xml:space="preserve"> Jakšić</w:t>
      </w:r>
      <w:r w:rsidR="009B7C0C">
        <w:t xml:space="preserve"> </w:t>
      </w:r>
      <w:r w:rsidR="009D7505">
        <w:t>4.</w:t>
      </w:r>
      <w:r w:rsidR="003B5195">
        <w:t>8</w:t>
      </w:r>
      <w:r w:rsidR="009D7505">
        <w:t>06,60</w:t>
      </w:r>
      <w:r>
        <w:t xml:space="preserve"> kn za </w:t>
      </w:r>
      <w:r w:rsidR="001A5726">
        <w:t>plaćanje usluga platnog prometa banci i FINI.</w:t>
      </w:r>
    </w:p>
    <w:p w14:paraId="113212DA" w14:textId="754BC3F3" w:rsidR="00F90766" w:rsidRDefault="0035357F">
      <w:r>
        <w:t>Rashodi za subvenci</w:t>
      </w:r>
      <w:r w:rsidR="001A5726">
        <w:t>j</w:t>
      </w:r>
      <w:r w:rsidR="008475BC">
        <w:t>e-konto 3</w:t>
      </w:r>
      <w:r w:rsidR="009B7C0C">
        <w:t xml:space="preserve">5  ostvareni su u iznosu </w:t>
      </w:r>
      <w:r w:rsidR="009279F1">
        <w:t>3</w:t>
      </w:r>
      <w:r w:rsidR="009D7505">
        <w:t>61.549,83</w:t>
      </w:r>
      <w:r>
        <w:t xml:space="preserve"> kn</w:t>
      </w:r>
      <w:r w:rsidR="008475BC">
        <w:t xml:space="preserve"> -</w:t>
      </w:r>
      <w:r w:rsidR="009D7505">
        <w:t>O</w:t>
      </w:r>
      <w:r w:rsidR="008475BC">
        <w:t>pćina</w:t>
      </w:r>
      <w:r>
        <w:t>, a odnose se na subvencij</w:t>
      </w:r>
      <w:r w:rsidR="009B7C0C">
        <w:t xml:space="preserve">e poljoprivrednicima za </w:t>
      </w:r>
      <w:proofErr w:type="spellStart"/>
      <w:r w:rsidR="009B7C0C">
        <w:t>sufin.provjere</w:t>
      </w:r>
      <w:proofErr w:type="spellEnd"/>
      <w:r w:rsidR="009B7C0C">
        <w:t xml:space="preserve">  tehničke ispravnosti  strojeva  za zaštitu bilja i </w:t>
      </w:r>
      <w:r w:rsidR="009D7505">
        <w:t xml:space="preserve">edukaciju o novim tehnologijama </w:t>
      </w:r>
      <w:proofErr w:type="spellStart"/>
      <w:r w:rsidR="009D7505">
        <w:t>ratarenja</w:t>
      </w:r>
      <w:proofErr w:type="spellEnd"/>
      <w:r w:rsidR="009B7C0C">
        <w:t xml:space="preserve"> </w:t>
      </w:r>
      <w:r w:rsidR="009D7505">
        <w:t xml:space="preserve"> kao odgovor na  promjenu klimatskih uvjeta </w:t>
      </w:r>
      <w:r w:rsidR="009279F1">
        <w:t>1</w:t>
      </w:r>
      <w:r w:rsidR="009D7505">
        <w:t>4</w:t>
      </w:r>
      <w:r w:rsidR="009279F1">
        <w:t>.</w:t>
      </w:r>
      <w:r w:rsidR="009D7505">
        <w:t>0</w:t>
      </w:r>
      <w:r w:rsidR="009279F1">
        <w:t>00</w:t>
      </w:r>
      <w:r w:rsidR="009D7505">
        <w:t>,00</w:t>
      </w:r>
      <w:r w:rsidR="00F90766">
        <w:t xml:space="preserve"> kn</w:t>
      </w:r>
      <w:r w:rsidR="008475BC">
        <w:t>,</w:t>
      </w:r>
      <w:r w:rsidR="009279F1">
        <w:t xml:space="preserve"> sufinanciranje troškova </w:t>
      </w:r>
      <w:proofErr w:type="spellStart"/>
      <w:r w:rsidR="009279F1">
        <w:t>reciklažnog</w:t>
      </w:r>
      <w:proofErr w:type="spellEnd"/>
      <w:r w:rsidR="009279F1">
        <w:t xml:space="preserve"> dvorišta-Komunalac </w:t>
      </w:r>
      <w:r w:rsidR="009D7505">
        <w:t>127.158,03</w:t>
      </w:r>
      <w:r w:rsidR="009279F1">
        <w:t xml:space="preserve"> kn,</w:t>
      </w:r>
      <w:r w:rsidR="008475BC">
        <w:t xml:space="preserve"> te poticanje razvoja  poduzetništva-</w:t>
      </w:r>
      <w:r w:rsidR="009B7C0C">
        <w:t xml:space="preserve">gospodarstva za  </w:t>
      </w:r>
      <w:r w:rsidR="008475BC">
        <w:t>subvencije obrtnicima, poljoprivrednicima</w:t>
      </w:r>
      <w:r w:rsidR="002E39C7">
        <w:t xml:space="preserve"> </w:t>
      </w:r>
      <w:r w:rsidR="009B7C0C">
        <w:t xml:space="preserve"> </w:t>
      </w:r>
      <w:r w:rsidR="009D7505">
        <w:t>220.391,80</w:t>
      </w:r>
      <w:r w:rsidR="00F90766">
        <w:t xml:space="preserve"> kn.</w:t>
      </w:r>
    </w:p>
    <w:p w14:paraId="4909F675" w14:textId="62614C3E" w:rsidR="00F90766" w:rsidRDefault="00F90766">
      <w:r>
        <w:t>Pomoći unutar opć</w:t>
      </w:r>
      <w:r w:rsidR="009B7C0C">
        <w:t xml:space="preserve">e države-konto 36 iznose </w:t>
      </w:r>
      <w:r w:rsidR="009D7505">
        <w:t>452.373,25</w:t>
      </w:r>
      <w:r>
        <w:t xml:space="preserve"> kn</w:t>
      </w:r>
      <w:r w:rsidR="00306E7C">
        <w:t xml:space="preserve"> - </w:t>
      </w:r>
      <w:r w:rsidR="009D7505">
        <w:t>O</w:t>
      </w:r>
      <w:r w:rsidR="00306E7C">
        <w:t>pćina</w:t>
      </w:r>
      <w:r>
        <w:t>, a odnose se na</w:t>
      </w:r>
      <w:r w:rsidR="009D7505">
        <w:t xml:space="preserve"> pomoći</w:t>
      </w:r>
      <w:r w:rsidR="003675A4">
        <w:t xml:space="preserve"> školi Mladost  Jakšić za </w:t>
      </w:r>
      <w:r>
        <w:t xml:space="preserve"> sufinanciranje programa produženog  boravka učenika u školi</w:t>
      </w:r>
      <w:r w:rsidR="003675A4">
        <w:t xml:space="preserve"> u iznosu </w:t>
      </w:r>
      <w:r w:rsidR="009D7505">
        <w:t xml:space="preserve">194.310,88 </w:t>
      </w:r>
      <w:r w:rsidR="003675A4">
        <w:t xml:space="preserve">kn i </w:t>
      </w:r>
      <w:r>
        <w:t xml:space="preserve"> financiranje r</w:t>
      </w:r>
      <w:r w:rsidR="003675A4">
        <w:t xml:space="preserve">adnih bilježnica u iznosu </w:t>
      </w:r>
      <w:r w:rsidR="009D7505">
        <w:t>113.839,95</w:t>
      </w:r>
      <w:r w:rsidR="003675A4">
        <w:t xml:space="preserve"> kn,  ŽUC-</w:t>
      </w:r>
      <w:proofErr w:type="spellStart"/>
      <w:r w:rsidR="003675A4">
        <w:t>sufin.</w:t>
      </w:r>
      <w:r w:rsidR="00153AD2">
        <w:t>izgr.pješačke</w:t>
      </w:r>
      <w:proofErr w:type="spellEnd"/>
      <w:r w:rsidR="00153AD2">
        <w:t xml:space="preserve"> staze </w:t>
      </w:r>
      <w:proofErr w:type="spellStart"/>
      <w:r w:rsidR="00153AD2">
        <w:t>Treštanovci</w:t>
      </w:r>
      <w:proofErr w:type="spellEnd"/>
      <w:r w:rsidR="003675A4">
        <w:t xml:space="preserve"> u iznosu </w:t>
      </w:r>
      <w:r w:rsidR="0052313F">
        <w:t>84.391,12</w:t>
      </w:r>
      <w:r w:rsidR="003675A4">
        <w:t xml:space="preserve"> kn</w:t>
      </w:r>
      <w:r w:rsidR="0052313F">
        <w:t xml:space="preserve">, te </w:t>
      </w:r>
      <w:proofErr w:type="spellStart"/>
      <w:r w:rsidR="0052313F">
        <w:t>sufin.izgradnje</w:t>
      </w:r>
      <w:proofErr w:type="spellEnd"/>
      <w:r w:rsidR="0052313F">
        <w:t xml:space="preserve"> nogostupa </w:t>
      </w:r>
      <w:proofErr w:type="spellStart"/>
      <w:r w:rsidR="0052313F">
        <w:t>ul.K.Tomislava</w:t>
      </w:r>
      <w:proofErr w:type="spellEnd"/>
      <w:r w:rsidR="0052313F">
        <w:t xml:space="preserve"> </w:t>
      </w:r>
      <w:proofErr w:type="spellStart"/>
      <w:r w:rsidR="0052313F">
        <w:t>Eminovci</w:t>
      </w:r>
      <w:proofErr w:type="spellEnd"/>
      <w:r w:rsidR="0052313F">
        <w:t xml:space="preserve"> u iznosu 59.831,30 kn.</w:t>
      </w:r>
    </w:p>
    <w:p w14:paraId="1E40C85D" w14:textId="2C0166B4" w:rsidR="0035357F" w:rsidRDefault="00C32A48">
      <w:r>
        <w:t>Rashodi za naknade građ</w:t>
      </w:r>
      <w:r w:rsidR="0035357F">
        <w:t>anima</w:t>
      </w:r>
      <w:r w:rsidR="00306E7C">
        <w:t xml:space="preserve">  i kućanstvima </w:t>
      </w:r>
      <w:r w:rsidR="0077081F">
        <w:t xml:space="preserve">– konto 37 </w:t>
      </w:r>
      <w:r w:rsidR="003675A4">
        <w:t xml:space="preserve">iznose </w:t>
      </w:r>
      <w:r w:rsidR="007D1934">
        <w:t>343.823,11</w:t>
      </w:r>
      <w:r w:rsidR="002473DB">
        <w:t xml:space="preserve"> kn</w:t>
      </w:r>
      <w:r w:rsidR="00306E7C">
        <w:t xml:space="preserve"> – </w:t>
      </w:r>
      <w:r w:rsidR="007D1934">
        <w:t>O</w:t>
      </w:r>
      <w:r w:rsidR="00306E7C">
        <w:t>pćina.</w:t>
      </w:r>
      <w:r w:rsidR="002473DB">
        <w:t xml:space="preserve"> Rashodi se odnose na  isplat</w:t>
      </w:r>
      <w:r w:rsidR="001A5726">
        <w:t>e jednokratnih pomoći obiteljima</w:t>
      </w:r>
      <w:r w:rsidR="002473DB">
        <w:t xml:space="preserve"> i kućanstvima-</w:t>
      </w:r>
      <w:proofErr w:type="spellStart"/>
      <w:r w:rsidR="002473DB">
        <w:t>soc.ugrož.osobe</w:t>
      </w:r>
      <w:proofErr w:type="spellEnd"/>
      <w:r w:rsidR="00306E7C">
        <w:t xml:space="preserve"> u iznos</w:t>
      </w:r>
      <w:r w:rsidR="003675A4">
        <w:t xml:space="preserve">u </w:t>
      </w:r>
      <w:r w:rsidR="007D1934">
        <w:t>6</w:t>
      </w:r>
      <w:r w:rsidR="00030CAD">
        <w:t>7</w:t>
      </w:r>
      <w:r w:rsidR="007D1934">
        <w:t>.500,00</w:t>
      </w:r>
      <w:r w:rsidR="001A5726">
        <w:t xml:space="preserve"> kn</w:t>
      </w:r>
      <w:r w:rsidR="002473DB">
        <w:t>, stipendije učenicima</w:t>
      </w:r>
      <w:r w:rsidR="003675A4">
        <w:t xml:space="preserve"> u iznosu  </w:t>
      </w:r>
      <w:r w:rsidR="007D1934">
        <w:t>135.000,00</w:t>
      </w:r>
      <w:r w:rsidR="001A5726">
        <w:t xml:space="preserve"> kn</w:t>
      </w:r>
      <w:r w:rsidR="002473DB">
        <w:t>, naknade za novorođenčad</w:t>
      </w:r>
      <w:r w:rsidR="003675A4">
        <w:t xml:space="preserve"> u iznosu </w:t>
      </w:r>
      <w:r w:rsidR="007D1934">
        <w:t>87.000,00</w:t>
      </w:r>
      <w:r w:rsidR="001A5726">
        <w:t xml:space="preserve"> kn</w:t>
      </w:r>
      <w:r w:rsidR="0077081F">
        <w:t xml:space="preserve">, </w:t>
      </w:r>
      <w:r w:rsidR="0018434A">
        <w:t xml:space="preserve">te </w:t>
      </w:r>
      <w:r w:rsidR="002473DB">
        <w:t>sufinanciranje cijene p</w:t>
      </w:r>
      <w:r w:rsidR="001A5726">
        <w:t>rijevoza učenik</w:t>
      </w:r>
      <w:r w:rsidR="003675A4">
        <w:t xml:space="preserve">a srednjih škola u iznosu </w:t>
      </w:r>
      <w:r w:rsidR="007D1934">
        <w:t>54.323,11</w:t>
      </w:r>
      <w:r w:rsidR="0077081F">
        <w:t xml:space="preserve"> kn</w:t>
      </w:r>
      <w:r w:rsidR="0018434A">
        <w:t>.</w:t>
      </w:r>
    </w:p>
    <w:p w14:paraId="4CCDC20F" w14:textId="358A3833" w:rsidR="006750BB" w:rsidRDefault="006750BB"/>
    <w:p w14:paraId="129ABB79" w14:textId="77777777" w:rsidR="00E70057" w:rsidRDefault="00E70057"/>
    <w:p w14:paraId="335DD135" w14:textId="34FF9D0C" w:rsidR="00E2755C" w:rsidRDefault="00E2755C">
      <w:r>
        <w:lastRenderedPageBreak/>
        <w:t xml:space="preserve">                                                                              </w:t>
      </w:r>
      <w:r>
        <w:t xml:space="preserve">- </w:t>
      </w:r>
      <w:r>
        <w:t>4</w:t>
      </w:r>
      <w:r>
        <w:t xml:space="preserve"> -</w:t>
      </w:r>
    </w:p>
    <w:p w14:paraId="365353CE" w14:textId="064DCD12" w:rsidR="002473DB" w:rsidRDefault="008E49D0">
      <w:r>
        <w:t xml:space="preserve">Ostali rashodi </w:t>
      </w:r>
      <w:r w:rsidR="00EF21DE">
        <w:t xml:space="preserve">– konto 38 u iznosu </w:t>
      </w:r>
      <w:r w:rsidR="007D1934">
        <w:t>1.505.906,95</w:t>
      </w:r>
      <w:r w:rsidR="002473DB">
        <w:t xml:space="preserve"> kn </w:t>
      </w:r>
      <w:r w:rsidR="00026493">
        <w:t xml:space="preserve">– </w:t>
      </w:r>
      <w:r w:rsidR="007D1934">
        <w:t>O</w:t>
      </w:r>
      <w:r w:rsidR="00026493">
        <w:t xml:space="preserve">pćina, </w:t>
      </w:r>
      <w:r w:rsidR="002473DB">
        <w:t>isk</w:t>
      </w:r>
      <w:r w:rsidR="0077081F">
        <w:t xml:space="preserve">azani su kao tekuće donacije za financiranje udruga u športu u iznosu </w:t>
      </w:r>
      <w:r w:rsidR="0018434A">
        <w:t>3</w:t>
      </w:r>
      <w:r w:rsidR="007D1934">
        <w:t>80</w:t>
      </w:r>
      <w:r w:rsidR="0077081F">
        <w:t>.000</w:t>
      </w:r>
      <w:r w:rsidR="007D1934">
        <w:t>,00</w:t>
      </w:r>
      <w:r w:rsidR="0077081F">
        <w:t xml:space="preserve"> kn</w:t>
      </w:r>
      <w:r w:rsidR="00115C6A">
        <w:t xml:space="preserve"> </w:t>
      </w:r>
      <w:r w:rsidR="00EF21DE">
        <w:t xml:space="preserve"> (NK Jakšić </w:t>
      </w:r>
      <w:r w:rsidR="0018434A">
        <w:t>1</w:t>
      </w:r>
      <w:r w:rsidR="007D1934">
        <w:t>45</w:t>
      </w:r>
      <w:r w:rsidR="00EF21DE">
        <w:t>.000</w:t>
      </w:r>
      <w:r w:rsidR="007D1934">
        <w:t>,00</w:t>
      </w:r>
      <w:r w:rsidR="00EF21DE">
        <w:t xml:space="preserve"> kn, NK Dinamo </w:t>
      </w:r>
      <w:proofErr w:type="spellStart"/>
      <w:r w:rsidR="00EF21DE">
        <w:t>Rajsavac</w:t>
      </w:r>
      <w:proofErr w:type="spellEnd"/>
      <w:r w:rsidR="00EF21DE">
        <w:t xml:space="preserve"> </w:t>
      </w:r>
      <w:r w:rsidR="007D1934">
        <w:t>85</w:t>
      </w:r>
      <w:r w:rsidR="00EF21DE">
        <w:t>.000</w:t>
      </w:r>
      <w:r w:rsidR="007D1934">
        <w:t>,00</w:t>
      </w:r>
      <w:r w:rsidR="00EF21DE">
        <w:t xml:space="preserve"> kn, NK </w:t>
      </w:r>
      <w:proofErr w:type="spellStart"/>
      <w:r w:rsidR="00EF21DE">
        <w:t>Eminovci</w:t>
      </w:r>
      <w:proofErr w:type="spellEnd"/>
      <w:r w:rsidR="00EF21DE">
        <w:t xml:space="preserve"> </w:t>
      </w:r>
      <w:r w:rsidR="007D1934">
        <w:t>65</w:t>
      </w:r>
      <w:r w:rsidR="00EF21DE">
        <w:t>.000</w:t>
      </w:r>
      <w:r w:rsidR="007D1934">
        <w:t>,00</w:t>
      </w:r>
      <w:r w:rsidR="00EF21DE">
        <w:t xml:space="preserve"> kn, MNK Jakšić </w:t>
      </w:r>
      <w:r w:rsidR="0018434A">
        <w:t>2</w:t>
      </w:r>
      <w:r w:rsidR="007D1934">
        <w:t>6</w:t>
      </w:r>
      <w:r w:rsidR="0077081F">
        <w:t>.000</w:t>
      </w:r>
      <w:r w:rsidR="007D1934">
        <w:t>,00</w:t>
      </w:r>
      <w:r w:rsidR="0077081F">
        <w:t xml:space="preserve"> kn,</w:t>
      </w:r>
      <w:r w:rsidR="002473DB">
        <w:t xml:space="preserve"> </w:t>
      </w:r>
      <w:r w:rsidR="00026493">
        <w:t>ŠRD Zelena laguna 1</w:t>
      </w:r>
      <w:r w:rsidR="007D1934">
        <w:t>4</w:t>
      </w:r>
      <w:r w:rsidR="00026493">
        <w:t>.000</w:t>
      </w:r>
      <w:r w:rsidR="007D1934">
        <w:t>,00</w:t>
      </w:r>
      <w:r w:rsidR="00026493">
        <w:t xml:space="preserve"> kn, ŠRD Slavonac 1</w:t>
      </w:r>
      <w:r w:rsidR="007D1934">
        <w:t>8</w:t>
      </w:r>
      <w:r w:rsidR="00026493">
        <w:t>.000</w:t>
      </w:r>
      <w:r w:rsidR="007D1934">
        <w:t>,00</w:t>
      </w:r>
      <w:r w:rsidR="00026493">
        <w:t xml:space="preserve"> kn,  </w:t>
      </w:r>
      <w:r w:rsidR="00EF21DE">
        <w:t>ŠRU Šaran</w:t>
      </w:r>
      <w:r w:rsidR="007D1934">
        <w:t xml:space="preserve"> </w:t>
      </w:r>
      <w:r w:rsidR="0018434A">
        <w:t>1</w:t>
      </w:r>
      <w:r w:rsidR="007D1934">
        <w:t>2</w:t>
      </w:r>
      <w:r w:rsidR="00EF21DE">
        <w:t>.000</w:t>
      </w:r>
      <w:r w:rsidR="007D1934">
        <w:t>,00</w:t>
      </w:r>
      <w:r w:rsidR="00EF21DE">
        <w:t xml:space="preserve"> kn,</w:t>
      </w:r>
      <w:r w:rsidR="007D1934">
        <w:t xml:space="preserve"> </w:t>
      </w:r>
      <w:r w:rsidR="00EF21DE">
        <w:t>Lovačko društvo Seljak 1</w:t>
      </w:r>
      <w:r w:rsidR="007D1934">
        <w:t>5</w:t>
      </w:r>
      <w:r w:rsidR="00026493">
        <w:t>.000</w:t>
      </w:r>
      <w:r w:rsidR="007D1934">
        <w:t>,00</w:t>
      </w:r>
      <w:r w:rsidR="00026493">
        <w:t xml:space="preserve"> kn), te tekuće donacije za financiranje udruga u kulturi i  društvenim djelat. u iznosu 1</w:t>
      </w:r>
      <w:r w:rsidR="007D1934">
        <w:t>4</w:t>
      </w:r>
      <w:r w:rsidR="0018434A">
        <w:t>0</w:t>
      </w:r>
      <w:r w:rsidR="00EF21DE">
        <w:t>.000</w:t>
      </w:r>
      <w:r w:rsidR="007D1934">
        <w:t>,00</w:t>
      </w:r>
      <w:r w:rsidR="00EF21DE">
        <w:t xml:space="preserve"> kn (Matica umirovljenika </w:t>
      </w:r>
      <w:r w:rsidR="0018434A">
        <w:t>1</w:t>
      </w:r>
      <w:r w:rsidR="007D1934">
        <w:t>7</w:t>
      </w:r>
      <w:r w:rsidR="00026493">
        <w:t>.000</w:t>
      </w:r>
      <w:r w:rsidR="007D1934">
        <w:t>,00</w:t>
      </w:r>
      <w:r w:rsidR="00026493">
        <w:t xml:space="preserve"> kn, Matica Slovaka</w:t>
      </w:r>
      <w:r w:rsidR="002E7F91">
        <w:t xml:space="preserve"> </w:t>
      </w:r>
      <w:r w:rsidR="007D1934">
        <w:t>20</w:t>
      </w:r>
      <w:r w:rsidR="001F054D">
        <w:t>.000</w:t>
      </w:r>
      <w:r w:rsidR="007D1934">
        <w:t>,00</w:t>
      </w:r>
      <w:r w:rsidR="001F054D">
        <w:t xml:space="preserve"> kn, </w:t>
      </w:r>
      <w:r w:rsidR="00026493">
        <w:t xml:space="preserve">Udruga Okret </w:t>
      </w:r>
      <w:r w:rsidR="002E7F91">
        <w:t xml:space="preserve"> </w:t>
      </w:r>
      <w:r w:rsidR="00EA0A16">
        <w:t>7</w:t>
      </w:r>
      <w:r w:rsidR="002E7F91">
        <w:t>.000</w:t>
      </w:r>
      <w:r w:rsidR="007D1934">
        <w:t>,00</w:t>
      </w:r>
      <w:r w:rsidR="002E7F91">
        <w:t xml:space="preserve"> kn, Udruga Ledina</w:t>
      </w:r>
      <w:r w:rsidR="007D1934">
        <w:t xml:space="preserve"> </w:t>
      </w:r>
      <w:r w:rsidR="00EA0A16">
        <w:t>1</w:t>
      </w:r>
      <w:r w:rsidR="007D1934">
        <w:t>0</w:t>
      </w:r>
      <w:r w:rsidR="002E7F91">
        <w:t>.000</w:t>
      </w:r>
      <w:r w:rsidR="007D1934">
        <w:t>,00</w:t>
      </w:r>
      <w:r w:rsidR="002E7F91">
        <w:t xml:space="preserve"> kn, Glazba Jakšić 1</w:t>
      </w:r>
      <w:r w:rsidR="007D1934">
        <w:t>7</w:t>
      </w:r>
      <w:r w:rsidR="002E7F91">
        <w:t>.000</w:t>
      </w:r>
      <w:r w:rsidR="007D1934">
        <w:t>,00</w:t>
      </w:r>
      <w:r w:rsidR="002E7F91">
        <w:t xml:space="preserve"> kn, HKUD Slavonija 4</w:t>
      </w:r>
      <w:r w:rsidR="007D1934">
        <w:t>5</w:t>
      </w:r>
      <w:r w:rsidR="001F054D">
        <w:t>.000</w:t>
      </w:r>
      <w:r w:rsidR="007D1934">
        <w:t>,00</w:t>
      </w:r>
      <w:r w:rsidR="001F054D">
        <w:t xml:space="preserve"> kn</w:t>
      </w:r>
      <w:r w:rsidR="002E7F91">
        <w:t xml:space="preserve">, Udruga  </w:t>
      </w:r>
      <w:proofErr w:type="spellStart"/>
      <w:r w:rsidR="002E7F91">
        <w:t>Humanum</w:t>
      </w:r>
      <w:proofErr w:type="spellEnd"/>
      <w:r w:rsidR="002E7F91">
        <w:t xml:space="preserve">  </w:t>
      </w:r>
      <w:r w:rsidR="007D1934">
        <w:t>10</w:t>
      </w:r>
      <w:r w:rsidR="002E7F91">
        <w:t>.000</w:t>
      </w:r>
      <w:r w:rsidR="007D1934">
        <w:t>,00</w:t>
      </w:r>
      <w:r w:rsidR="002E7F91">
        <w:t xml:space="preserve"> kn</w:t>
      </w:r>
      <w:r w:rsidR="007D1934">
        <w:t>, Udruga mladih Jakšić 14.000,00 kn</w:t>
      </w:r>
      <w:r w:rsidR="001F054D">
        <w:t>),</w:t>
      </w:r>
      <w:r w:rsidR="00026493">
        <w:t xml:space="preserve"> </w:t>
      </w:r>
      <w:r w:rsidR="002473DB">
        <w:t>vjerskim zajednicama</w:t>
      </w:r>
      <w:r w:rsidR="002E7F91">
        <w:t xml:space="preserve"> </w:t>
      </w:r>
      <w:r w:rsidR="001F054D">
        <w:t xml:space="preserve"> </w:t>
      </w:r>
      <w:r w:rsidR="007D1934">
        <w:t>5</w:t>
      </w:r>
      <w:r w:rsidR="00EA0A16">
        <w:t>5</w:t>
      </w:r>
      <w:r>
        <w:t>.000</w:t>
      </w:r>
      <w:r w:rsidR="007D1934">
        <w:t>,00</w:t>
      </w:r>
      <w:r>
        <w:t xml:space="preserve"> kn</w:t>
      </w:r>
      <w:r w:rsidR="002473DB">
        <w:t>, pol</w:t>
      </w:r>
      <w:r w:rsidR="00F710BC">
        <w:t>itičkim strankama</w:t>
      </w:r>
      <w:r>
        <w:t xml:space="preserve"> </w:t>
      </w:r>
      <w:r w:rsidR="002E7F91">
        <w:t xml:space="preserve"> 2</w:t>
      </w:r>
      <w:r w:rsidR="007D1934">
        <w:t>6</w:t>
      </w:r>
      <w:r w:rsidR="002E7F91">
        <w:t>.</w:t>
      </w:r>
      <w:r w:rsidR="007D1934">
        <w:t>6</w:t>
      </w:r>
      <w:r w:rsidR="002E7F91">
        <w:t>00</w:t>
      </w:r>
      <w:r w:rsidR="007D1934">
        <w:t>,00</w:t>
      </w:r>
      <w:r>
        <w:t xml:space="preserve"> kn</w:t>
      </w:r>
      <w:r w:rsidR="001F054D">
        <w:t xml:space="preserve">, </w:t>
      </w:r>
      <w:r w:rsidR="00F710BC">
        <w:t xml:space="preserve"> DVD</w:t>
      </w:r>
      <w:r w:rsidR="002E7F91">
        <w:t xml:space="preserve"> </w:t>
      </w:r>
      <w:r w:rsidR="00EA0A16">
        <w:t>4</w:t>
      </w:r>
      <w:r w:rsidR="007D1934">
        <w:t>0</w:t>
      </w:r>
      <w:r w:rsidR="002E7F91">
        <w:t>0.000</w:t>
      </w:r>
      <w:r w:rsidR="007D1934">
        <w:t>,00</w:t>
      </w:r>
      <w:r w:rsidR="002E7F91">
        <w:t xml:space="preserve"> kn</w:t>
      </w:r>
      <w:r w:rsidR="00F710BC">
        <w:t>, VZ</w:t>
      </w:r>
      <w:r w:rsidR="001F054D">
        <w:t xml:space="preserve"> 10.000</w:t>
      </w:r>
      <w:r w:rsidR="007D1934">
        <w:t>,00</w:t>
      </w:r>
      <w:r w:rsidR="001F054D">
        <w:t xml:space="preserve"> kn,</w:t>
      </w:r>
      <w:r>
        <w:t xml:space="preserve"> sponzorstva</w:t>
      </w:r>
      <w:r w:rsidR="007D1934">
        <w:t>, manifestacije</w:t>
      </w:r>
      <w:r w:rsidR="002E7F91">
        <w:t xml:space="preserve">  1</w:t>
      </w:r>
      <w:r w:rsidR="007D1934">
        <w:t>5</w:t>
      </w:r>
      <w:r w:rsidR="002E7F91">
        <w:t>.</w:t>
      </w:r>
      <w:r w:rsidR="007D1934">
        <w:t>5</w:t>
      </w:r>
      <w:r>
        <w:t>00</w:t>
      </w:r>
      <w:r w:rsidR="007D1934">
        <w:t>,00</w:t>
      </w:r>
      <w:r>
        <w:t xml:space="preserve"> k</w:t>
      </w:r>
      <w:r w:rsidR="001F054D">
        <w:t xml:space="preserve">n, Crveni križ i </w:t>
      </w:r>
      <w:proofErr w:type="spellStart"/>
      <w:r w:rsidR="002E7F91">
        <w:t>sl.traženja</w:t>
      </w:r>
      <w:proofErr w:type="spellEnd"/>
      <w:r w:rsidR="002E7F91">
        <w:t xml:space="preserve">  5</w:t>
      </w:r>
      <w:r w:rsidR="001F054D">
        <w:t>5.000</w:t>
      </w:r>
      <w:r w:rsidR="007D1934">
        <w:t>,00</w:t>
      </w:r>
      <w:r w:rsidR="001F054D">
        <w:t xml:space="preserve"> kn, Gorska služba spaš</w:t>
      </w:r>
      <w:r w:rsidR="002E7F91">
        <w:t>avanja 11.000</w:t>
      </w:r>
      <w:r w:rsidR="007D1934">
        <w:t>,00</w:t>
      </w:r>
      <w:r w:rsidR="002E7F91">
        <w:t xml:space="preserve"> kn,</w:t>
      </w:r>
      <w:r>
        <w:t xml:space="preserve"> fin.red.dje</w:t>
      </w:r>
      <w:r w:rsidR="001F054D">
        <w:t>latn</w:t>
      </w:r>
      <w:r w:rsidR="002540AD">
        <w:t xml:space="preserve">osti vatrogasne postrojbe </w:t>
      </w:r>
      <w:r w:rsidR="007D1934">
        <w:t>51.734,93</w:t>
      </w:r>
      <w:r>
        <w:t xml:space="preserve"> kn, </w:t>
      </w:r>
      <w:r w:rsidR="00EA0A16">
        <w:t>turistička zajednica područja „Zlatni Papuk“ 66.000</w:t>
      </w:r>
      <w:r w:rsidR="007D1934">
        <w:t>,00</w:t>
      </w:r>
      <w:r w:rsidR="00EA0A16">
        <w:t xml:space="preserve"> kn</w:t>
      </w:r>
      <w:r w:rsidR="00152C7E">
        <w:t>,</w:t>
      </w:r>
      <w:r>
        <w:t xml:space="preserve"> </w:t>
      </w:r>
      <w:proofErr w:type="spellStart"/>
      <w:r>
        <w:t>kap.pomoć</w:t>
      </w:r>
      <w:proofErr w:type="spellEnd"/>
      <w:r w:rsidR="00FB4FFD">
        <w:t xml:space="preserve"> Tekija</w:t>
      </w:r>
      <w:r w:rsidR="001F054D">
        <w:t>-</w:t>
      </w:r>
      <w:proofErr w:type="spellStart"/>
      <w:r w:rsidR="001F054D">
        <w:t>sufin.razvoja</w:t>
      </w:r>
      <w:proofErr w:type="spellEnd"/>
      <w:r w:rsidR="001F054D">
        <w:t xml:space="preserve"> </w:t>
      </w:r>
      <w:proofErr w:type="spellStart"/>
      <w:r w:rsidR="001F054D">
        <w:t>vodnokomunalne</w:t>
      </w:r>
      <w:proofErr w:type="spellEnd"/>
      <w:r w:rsidR="001F054D">
        <w:t xml:space="preserve"> infrastrukture aglomeracije  Pleternica</w:t>
      </w:r>
      <w:r w:rsidR="002E7F91">
        <w:t xml:space="preserve">  </w:t>
      </w:r>
      <w:r w:rsidR="00FB4FFD">
        <w:t>240.337,29</w:t>
      </w:r>
      <w:r w:rsidR="002540AD">
        <w:t xml:space="preserve"> kn</w:t>
      </w:r>
      <w:r w:rsidR="00FB4FFD">
        <w:t xml:space="preserve"> i</w:t>
      </w:r>
      <w:r w:rsidR="002540AD">
        <w:t xml:space="preserve"> </w:t>
      </w:r>
      <w:proofErr w:type="spellStart"/>
      <w:r w:rsidR="00F51D3B">
        <w:t>kap.pomoć</w:t>
      </w:r>
      <w:proofErr w:type="spellEnd"/>
      <w:r w:rsidR="00F51D3B">
        <w:t xml:space="preserve"> Tekija-</w:t>
      </w:r>
      <w:proofErr w:type="spellStart"/>
      <w:r w:rsidR="002540AD">
        <w:t>sufin.izgradnje</w:t>
      </w:r>
      <w:proofErr w:type="spellEnd"/>
      <w:r w:rsidR="002540AD">
        <w:t xml:space="preserve"> i  rekonstrukcije vodovoda i  </w:t>
      </w:r>
      <w:proofErr w:type="spellStart"/>
      <w:r w:rsidR="002540AD">
        <w:t>kanal.naselja</w:t>
      </w:r>
      <w:proofErr w:type="spellEnd"/>
      <w:r w:rsidR="002540AD">
        <w:t xml:space="preserve"> </w:t>
      </w:r>
      <w:proofErr w:type="spellStart"/>
      <w:r w:rsidR="002E7F91">
        <w:t>opć</w:t>
      </w:r>
      <w:proofErr w:type="spellEnd"/>
      <w:r w:rsidR="002E7F91">
        <w:t xml:space="preserve">. Jakšić </w:t>
      </w:r>
      <w:r w:rsidR="00FB4FFD">
        <w:t>Osječka ulica</w:t>
      </w:r>
      <w:r w:rsidR="00F51D3B">
        <w:t xml:space="preserve"> </w:t>
      </w:r>
      <w:r w:rsidR="00FB4FFD">
        <w:t>54.734,73</w:t>
      </w:r>
      <w:r w:rsidR="002E7F91">
        <w:t xml:space="preserve"> kn</w:t>
      </w:r>
      <w:r w:rsidR="00FB4FFD">
        <w:t>.</w:t>
      </w:r>
    </w:p>
    <w:p w14:paraId="35C2CC45" w14:textId="7FB0AB2F" w:rsidR="001A75F9" w:rsidRDefault="002473DB">
      <w:r>
        <w:t>Za nabavu nefinancijske imovine</w:t>
      </w:r>
      <w:r w:rsidR="00C97EB0">
        <w:t xml:space="preserve"> – konto 4</w:t>
      </w:r>
      <w:r>
        <w:t xml:space="preserve"> ostvareni </w:t>
      </w:r>
      <w:r w:rsidR="0055710A">
        <w:t xml:space="preserve">su rashodi u iznosu od </w:t>
      </w:r>
      <w:r w:rsidR="00F84F62">
        <w:t>2.998.418,34</w:t>
      </w:r>
      <w:r w:rsidR="00F710BC">
        <w:t xml:space="preserve"> kn, od toga</w:t>
      </w:r>
      <w:r w:rsidR="0055710A">
        <w:t xml:space="preserve"> </w:t>
      </w:r>
      <w:r w:rsidR="00F84F62">
        <w:t>O</w:t>
      </w:r>
      <w:r w:rsidR="0055710A">
        <w:t xml:space="preserve">pćina </w:t>
      </w:r>
      <w:r w:rsidR="00F84F62">
        <w:t>2.909.193,34</w:t>
      </w:r>
      <w:r w:rsidR="0055710A">
        <w:t xml:space="preserve"> kn, a </w:t>
      </w:r>
      <w:r w:rsidR="00B8179F">
        <w:t>V</w:t>
      </w:r>
      <w:r w:rsidR="0055710A">
        <w:t xml:space="preserve">rtić </w:t>
      </w:r>
      <w:r w:rsidR="00B8179F">
        <w:t xml:space="preserve">Jakšić </w:t>
      </w:r>
      <w:r w:rsidR="00F84F62">
        <w:t>89.225,00</w:t>
      </w:r>
      <w:r w:rsidR="00115C6A">
        <w:t xml:space="preserve"> kn</w:t>
      </w:r>
      <w:r w:rsidR="00C97EB0">
        <w:t xml:space="preserve">.  Rashodi  općine se odnose na </w:t>
      </w:r>
      <w:r w:rsidR="00F84F62">
        <w:t xml:space="preserve">izgradnju </w:t>
      </w:r>
      <w:proofErr w:type="spellStart"/>
      <w:r w:rsidR="00F84F62">
        <w:t>dj.igrališta</w:t>
      </w:r>
      <w:proofErr w:type="spellEnd"/>
      <w:r w:rsidR="00F84F62">
        <w:t xml:space="preserve">  vrtića Jakšić </w:t>
      </w:r>
      <w:proofErr w:type="spellStart"/>
      <w:r w:rsidR="00F84F62">
        <w:t>podr.objekat</w:t>
      </w:r>
      <w:proofErr w:type="spellEnd"/>
      <w:r w:rsidR="00F84F62">
        <w:t xml:space="preserve"> </w:t>
      </w:r>
      <w:proofErr w:type="spellStart"/>
      <w:r w:rsidR="00F84F62">
        <w:t>Rajsavac</w:t>
      </w:r>
      <w:proofErr w:type="spellEnd"/>
      <w:r w:rsidR="0055710A">
        <w:t xml:space="preserve"> – konto 41</w:t>
      </w:r>
      <w:r w:rsidR="00F84F62">
        <w:t>2</w:t>
      </w:r>
      <w:r w:rsidR="0055710A">
        <w:t xml:space="preserve"> u iznosu  </w:t>
      </w:r>
      <w:r w:rsidR="00F84F62">
        <w:t>398.316,25</w:t>
      </w:r>
      <w:r w:rsidR="00C97EB0">
        <w:t xml:space="preserve"> kn, </w:t>
      </w:r>
      <w:r w:rsidR="001A75F9">
        <w:t>izgradnju građevinskih objek</w:t>
      </w:r>
      <w:r w:rsidR="0055710A">
        <w:t xml:space="preserve">ata-konto 421 u iznosu </w:t>
      </w:r>
      <w:r w:rsidR="00F84F62">
        <w:t>2.405.105,96</w:t>
      </w:r>
      <w:r w:rsidR="004230D5">
        <w:t xml:space="preserve"> </w:t>
      </w:r>
      <w:r w:rsidR="0055710A">
        <w:t xml:space="preserve"> kn (</w:t>
      </w:r>
      <w:r w:rsidR="00F84F62">
        <w:t xml:space="preserve">izgradnja društvenog doma stanica 734.407,21 kn, izgradnja malonogometnog igrališta </w:t>
      </w:r>
      <w:proofErr w:type="spellStart"/>
      <w:r w:rsidR="00F84F62">
        <w:t>Eminovci</w:t>
      </w:r>
      <w:proofErr w:type="spellEnd"/>
      <w:r w:rsidR="00F84F62">
        <w:t xml:space="preserve"> 400.</w:t>
      </w:r>
      <w:r w:rsidR="000F264B">
        <w:t>855,09 kn,</w:t>
      </w:r>
      <w:r w:rsidR="00FB4C9D">
        <w:t xml:space="preserve"> </w:t>
      </w:r>
      <w:proofErr w:type="spellStart"/>
      <w:r w:rsidR="00FB4C9D">
        <w:t>izgr.gospodarske</w:t>
      </w:r>
      <w:proofErr w:type="spellEnd"/>
      <w:r w:rsidR="00FB4C9D">
        <w:t xml:space="preserve"> zone</w:t>
      </w:r>
      <w:r w:rsidR="00321F03">
        <w:t>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F22F68">
        <w:t xml:space="preserve"> </w:t>
      </w:r>
      <w:r w:rsidR="000F264B">
        <w:t xml:space="preserve">1.121.974,91 </w:t>
      </w:r>
      <w:r w:rsidR="00FB4C9D">
        <w:t>kn</w:t>
      </w:r>
      <w:r w:rsidR="00991B34">
        <w:t>,</w:t>
      </w:r>
      <w:r w:rsidR="00AF224A">
        <w:t xml:space="preserve"> javna rasvjeta-</w:t>
      </w:r>
      <w:r w:rsidR="00991B34">
        <w:t>led</w:t>
      </w:r>
      <w:r w:rsidR="00F22F68">
        <w:t xml:space="preserve"> rasvjeta naselja </w:t>
      </w:r>
      <w:proofErr w:type="spellStart"/>
      <w:r w:rsidR="000F264B">
        <w:t>Radnovac</w:t>
      </w:r>
      <w:proofErr w:type="spellEnd"/>
      <w:r w:rsidR="00F22F68">
        <w:t xml:space="preserve"> </w:t>
      </w:r>
      <w:r w:rsidR="000F264B">
        <w:t>113.368,75</w:t>
      </w:r>
      <w:r w:rsidR="00F22F68">
        <w:t xml:space="preserve"> kn, </w:t>
      </w:r>
      <w:r w:rsidR="00AF224A">
        <w:t xml:space="preserve">javna rasvjeta-led rasvjeta naselja </w:t>
      </w:r>
      <w:r w:rsidR="000F264B">
        <w:t>Jakšić</w:t>
      </w:r>
      <w:r w:rsidR="00AF224A">
        <w:t xml:space="preserve"> </w:t>
      </w:r>
      <w:r w:rsidR="000F264B">
        <w:t>34.500,00</w:t>
      </w:r>
      <w:r w:rsidR="00AF224A">
        <w:t xml:space="preserve"> kn</w:t>
      </w:r>
      <w:r w:rsidR="00FB4C9D">
        <w:t>)</w:t>
      </w:r>
      <w:r w:rsidR="001A75F9">
        <w:t>. Zatim  nabava o</w:t>
      </w:r>
      <w:r w:rsidR="009D605F">
        <w:t>p</w:t>
      </w:r>
      <w:r w:rsidR="00F25632">
        <w:t>re</w:t>
      </w:r>
      <w:r w:rsidR="00AD6CF8">
        <w:t xml:space="preserve">me-konto 422  u iznosu </w:t>
      </w:r>
      <w:r w:rsidR="000F264B">
        <w:t>108.014,88</w:t>
      </w:r>
      <w:r w:rsidR="001A75F9">
        <w:t xml:space="preserve"> kn, od toga </w:t>
      </w:r>
      <w:r w:rsidR="000F264B">
        <w:t>O</w:t>
      </w:r>
      <w:r w:rsidR="001A75F9">
        <w:t xml:space="preserve">pćina  </w:t>
      </w:r>
      <w:r w:rsidR="000F264B">
        <w:t>18.789,88</w:t>
      </w:r>
      <w:r w:rsidR="009D605F">
        <w:t xml:space="preserve"> </w:t>
      </w:r>
      <w:r w:rsidR="00A07023">
        <w:t>kn</w:t>
      </w:r>
      <w:r w:rsidR="0005018C">
        <w:t xml:space="preserve"> </w:t>
      </w:r>
      <w:r w:rsidR="00A07023">
        <w:t xml:space="preserve"> </w:t>
      </w:r>
      <w:r w:rsidR="0005018C">
        <w:t>(</w:t>
      </w:r>
      <w:r w:rsidR="00A07023">
        <w:t>za</w:t>
      </w:r>
      <w:r w:rsidR="00911F07">
        <w:t xml:space="preserve">  nabavu računalne opreme </w:t>
      </w:r>
      <w:r w:rsidR="000F264B">
        <w:t>10.889,88</w:t>
      </w:r>
      <w:r w:rsidR="00F25632">
        <w:t xml:space="preserve"> kn</w:t>
      </w:r>
      <w:r w:rsidR="00911F07">
        <w:t>, nabavi opreme-</w:t>
      </w:r>
      <w:r w:rsidR="000F264B">
        <w:t xml:space="preserve">motorni </w:t>
      </w:r>
      <w:proofErr w:type="spellStart"/>
      <w:r w:rsidR="000F264B">
        <w:t>kresač</w:t>
      </w:r>
      <w:proofErr w:type="spellEnd"/>
      <w:r w:rsidR="000F264B">
        <w:t xml:space="preserve"> 7.900,00</w:t>
      </w:r>
      <w:r w:rsidR="00911F07">
        <w:t xml:space="preserve"> kn), a </w:t>
      </w:r>
      <w:r w:rsidR="0005018C">
        <w:t>V</w:t>
      </w:r>
      <w:r w:rsidR="00911F07">
        <w:t xml:space="preserve">rtić </w:t>
      </w:r>
      <w:r w:rsidR="00BB14DC">
        <w:t>Jakšić</w:t>
      </w:r>
      <w:r w:rsidR="00911F07">
        <w:t xml:space="preserve"> </w:t>
      </w:r>
      <w:r w:rsidR="000F264B">
        <w:t>89.225,00</w:t>
      </w:r>
      <w:r w:rsidR="00C124F4">
        <w:t xml:space="preserve"> kn</w:t>
      </w:r>
      <w:r w:rsidR="00911F07">
        <w:t xml:space="preserve"> za </w:t>
      </w:r>
      <w:r w:rsidR="000F264B">
        <w:t>nabavu</w:t>
      </w:r>
      <w:r w:rsidR="00911F07">
        <w:t xml:space="preserve"> oprem</w:t>
      </w:r>
      <w:r w:rsidR="000F264B">
        <w:t>e i namještaja</w:t>
      </w:r>
      <w:r w:rsidR="00ED36B0">
        <w:t>.</w:t>
      </w:r>
      <w:r w:rsidR="00FF6E08">
        <w:t xml:space="preserve"> </w:t>
      </w:r>
      <w:r w:rsidR="000F264B">
        <w:t xml:space="preserve">                                                                                  </w:t>
      </w:r>
      <w:r w:rsidR="00FF6E08">
        <w:t xml:space="preserve">                                                                </w:t>
      </w:r>
      <w:r w:rsidR="00E546E3">
        <w:t xml:space="preserve"> </w:t>
      </w:r>
      <w:r w:rsidR="00C124F4">
        <w:t>R</w:t>
      </w:r>
      <w:r w:rsidR="001A75F9">
        <w:t>ashodi za dodatna ulaganja na građevinskim objektima</w:t>
      </w:r>
      <w:r w:rsidR="00C124F4">
        <w:t xml:space="preserve"> –konto 451</w:t>
      </w:r>
      <w:r w:rsidR="00911F07">
        <w:t xml:space="preserve"> u iznosu </w:t>
      </w:r>
      <w:r w:rsidR="000F264B">
        <w:t>86.981,25</w:t>
      </w:r>
      <w:r w:rsidR="001A75F9">
        <w:t xml:space="preserve"> kn</w:t>
      </w:r>
      <w:r w:rsidR="00ED36B0">
        <w:t xml:space="preserve"> - </w:t>
      </w:r>
      <w:r w:rsidR="000F264B">
        <w:t>O</w:t>
      </w:r>
      <w:r w:rsidR="00ED36B0">
        <w:t>pćina (</w:t>
      </w:r>
      <w:r w:rsidR="000F264B">
        <w:t>sanacija nogostupa Jakšić-Osječka ulica</w:t>
      </w:r>
      <w:r w:rsidR="00BD63F5">
        <w:t>).</w:t>
      </w:r>
    </w:p>
    <w:p w14:paraId="0AF4F4D0" w14:textId="4522949F" w:rsidR="00E32561" w:rsidRDefault="00E546E3">
      <w:r>
        <w:t xml:space="preserve">Općina Jakšić i </w:t>
      </w:r>
      <w:r w:rsidR="00D61083">
        <w:t>V</w:t>
      </w:r>
      <w:r w:rsidR="00FF6E08">
        <w:t xml:space="preserve">rtić Jakšić nemaju  ugovornih odnosa koji mogu postati obveza ili imovina (dana </w:t>
      </w:r>
      <w:proofErr w:type="spellStart"/>
      <w:r w:rsidR="00FF6E08">
        <w:t>kred.pisma</w:t>
      </w:r>
      <w:proofErr w:type="spellEnd"/>
      <w:r w:rsidR="00BD63F5">
        <w:t>, hipote</w:t>
      </w:r>
      <w:r w:rsidR="00911F07">
        <w:t>ke i slično), nisu se zaduživali</w:t>
      </w:r>
      <w:r w:rsidR="00BD63F5">
        <w:t xml:space="preserve"> u promatranom razdoblju</w:t>
      </w:r>
      <w:r w:rsidR="00656691">
        <w:t xml:space="preserve"> i nemaju sudskih </w:t>
      </w:r>
      <w:r w:rsidR="006F546A">
        <w:t>sporova</w:t>
      </w:r>
      <w:r w:rsidR="00656691">
        <w:t>.</w:t>
      </w:r>
    </w:p>
    <w:p w14:paraId="4ACD1003" w14:textId="77777777" w:rsidR="004C662D" w:rsidRDefault="004C662D"/>
    <w:p w14:paraId="431C9D76" w14:textId="22390D85" w:rsidR="003E390E" w:rsidRDefault="005378DB">
      <w:r>
        <w:t>Finan</w:t>
      </w:r>
      <w:r w:rsidR="00911F07">
        <w:t>cijska imovina na dan 31.12.202</w:t>
      </w:r>
      <w:r w:rsidR="006F546A">
        <w:t>2</w:t>
      </w:r>
      <w:r>
        <w:t>.</w:t>
      </w:r>
    </w:p>
    <w:p w14:paraId="3BD1A15E" w14:textId="0A681F12"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 w:rsidR="006F546A">
        <w:t>4.920.873,49</w:t>
      </w:r>
      <w:r w:rsidR="00911F07">
        <w:t xml:space="preserve"> kn. Od tog iznosa  </w:t>
      </w:r>
      <w:r w:rsidR="006F546A">
        <w:t>4.599.348,04</w:t>
      </w:r>
      <w:r>
        <w:t xml:space="preserve"> kn odnosi se na </w:t>
      </w:r>
      <w:r w:rsidR="006F546A">
        <w:t>O</w:t>
      </w:r>
      <w:r>
        <w:t>pćinu J</w:t>
      </w:r>
      <w:r w:rsidR="00911F07">
        <w:t xml:space="preserve">akšić, a </w:t>
      </w:r>
      <w:r w:rsidR="006F546A">
        <w:t>321.525,45</w:t>
      </w:r>
      <w:r w:rsidR="00F317A2">
        <w:t xml:space="preserve"> kn na </w:t>
      </w:r>
      <w:r w:rsidR="007466EC">
        <w:t>V</w:t>
      </w:r>
      <w:r w:rsidR="00F317A2">
        <w:t>rtić</w:t>
      </w:r>
      <w:r w:rsidR="007466EC">
        <w:t xml:space="preserve"> Jakšić</w:t>
      </w:r>
      <w:r w:rsidR="00F317A2">
        <w:t>, a sastoji se od:</w:t>
      </w:r>
    </w:p>
    <w:p w14:paraId="74286365" w14:textId="1A60D12E" w:rsidR="00F317A2" w:rsidRDefault="00F317A2">
      <w:r>
        <w:t xml:space="preserve"> </w:t>
      </w:r>
      <w:r w:rsidR="00E32561">
        <w:t xml:space="preserve"> </w:t>
      </w:r>
      <w:r>
        <w:t xml:space="preserve">                                                                                        </w:t>
      </w:r>
      <w:r w:rsidR="00E32561">
        <w:t xml:space="preserve"> </w:t>
      </w:r>
      <w:r>
        <w:t xml:space="preserve">      </w:t>
      </w:r>
      <w:r w:rsidR="00E32561">
        <w:t xml:space="preserve"> </w:t>
      </w:r>
      <w:r>
        <w:t xml:space="preserve">    Ukupno                   Općina               </w:t>
      </w:r>
      <w:proofErr w:type="spellStart"/>
      <w:r>
        <w:t>Dj.vrtić</w:t>
      </w:r>
      <w:proofErr w:type="spellEnd"/>
    </w:p>
    <w:p w14:paraId="12894A7F" w14:textId="77777777" w:rsidR="00E2755C" w:rsidRDefault="00F317A2">
      <w:r>
        <w:t xml:space="preserve">Novac na žiro-računu                                     </w:t>
      </w:r>
      <w:r w:rsidR="001C319B">
        <w:t xml:space="preserve">             </w:t>
      </w:r>
      <w:r w:rsidR="006F546A">
        <w:t xml:space="preserve"> </w:t>
      </w:r>
      <w:r w:rsidR="001C319B">
        <w:t xml:space="preserve"> </w:t>
      </w:r>
      <w:r w:rsidR="006B4567">
        <w:t xml:space="preserve"> </w:t>
      </w:r>
      <w:r w:rsidR="007466EC">
        <w:t xml:space="preserve"> </w:t>
      </w:r>
      <w:r w:rsidR="006F546A">
        <w:t>2.362.314,40</w:t>
      </w:r>
      <w:r w:rsidR="001C319B">
        <w:t xml:space="preserve"> kn  </w:t>
      </w:r>
      <w:r w:rsidR="006F546A">
        <w:t>2.258.594,20</w:t>
      </w:r>
      <w:r w:rsidR="001C319B">
        <w:t xml:space="preserve"> kn  </w:t>
      </w:r>
      <w:r w:rsidR="006F546A">
        <w:t>103</w:t>
      </w:r>
      <w:r w:rsidR="00911F07">
        <w:t>.</w:t>
      </w:r>
      <w:r w:rsidR="006F546A">
        <w:t>720,20</w:t>
      </w:r>
      <w:r w:rsidR="0079424F">
        <w:t xml:space="preserve"> kn          </w:t>
      </w:r>
      <w:r w:rsidR="004D169D">
        <w:t xml:space="preserve">                  </w:t>
      </w:r>
      <w:r w:rsidR="006B4567">
        <w:t xml:space="preserve"> </w:t>
      </w:r>
      <w:r w:rsidR="004D169D">
        <w:t xml:space="preserve">  </w:t>
      </w:r>
      <w:r w:rsidR="0079424F">
        <w:t xml:space="preserve">                               </w:t>
      </w:r>
      <w:r w:rsidR="006B4567">
        <w:t xml:space="preserve">     </w:t>
      </w:r>
      <w:r w:rsidR="001C319B">
        <w:t xml:space="preserve">           </w:t>
      </w:r>
      <w:r w:rsidR="0079424F">
        <w:t xml:space="preserve">             </w:t>
      </w:r>
      <w:r w:rsidR="004D169D">
        <w:t xml:space="preserve">            </w:t>
      </w:r>
      <w:r w:rsidR="001C319B">
        <w:t xml:space="preserve">  </w:t>
      </w:r>
      <w:r w:rsidR="004D169D">
        <w:t xml:space="preserve">        Udjeli u trgovačkim društvima (Komunalac, Tekija)  2.005.700</w:t>
      </w:r>
      <w:r w:rsidR="006F546A">
        <w:t>,00</w:t>
      </w:r>
      <w:r w:rsidR="004D169D">
        <w:t xml:space="preserve"> kn</w:t>
      </w:r>
      <w:r w:rsidR="006B4567">
        <w:t xml:space="preserve"> </w:t>
      </w:r>
      <w:r w:rsidR="004D169D">
        <w:t xml:space="preserve"> 2.005.700</w:t>
      </w:r>
      <w:r w:rsidR="006F546A">
        <w:t>,00</w:t>
      </w:r>
      <w:r w:rsidR="004D169D">
        <w:t xml:space="preserve"> kn           </w:t>
      </w:r>
      <w:r w:rsidR="001C319B">
        <w:t xml:space="preserve"> </w:t>
      </w:r>
      <w:r w:rsidR="004D169D">
        <w:t xml:space="preserve">   -          Ostala potraživanja                                             </w:t>
      </w:r>
      <w:r w:rsidR="001C319B">
        <w:t xml:space="preserve">                 </w:t>
      </w:r>
      <w:r w:rsidR="006F546A">
        <w:t xml:space="preserve"> </w:t>
      </w:r>
      <w:r w:rsidR="001C319B">
        <w:t xml:space="preserve">   </w:t>
      </w:r>
      <w:r w:rsidR="007466EC">
        <w:t>1.</w:t>
      </w:r>
      <w:r w:rsidR="006F546A">
        <w:t>298,86</w:t>
      </w:r>
      <w:r w:rsidR="001C319B">
        <w:t xml:space="preserve"> </w:t>
      </w:r>
      <w:r w:rsidR="004D169D">
        <w:t>kn</w:t>
      </w:r>
      <w:r w:rsidR="00E709B0">
        <w:t xml:space="preserve">         </w:t>
      </w:r>
      <w:r w:rsidR="004D169D">
        <w:t xml:space="preserve">      </w:t>
      </w:r>
      <w:r w:rsidR="001C319B">
        <w:t xml:space="preserve">   -</w:t>
      </w:r>
      <w:r w:rsidR="00BD654F">
        <w:t xml:space="preserve">                 </w:t>
      </w:r>
      <w:r w:rsidR="007466EC">
        <w:t>1</w:t>
      </w:r>
      <w:r w:rsidR="00BD654F">
        <w:t>.</w:t>
      </w:r>
      <w:r w:rsidR="006F546A">
        <w:t>298,86</w:t>
      </w:r>
      <w:r w:rsidR="004D169D">
        <w:t xml:space="preserve"> </w:t>
      </w:r>
      <w:r w:rsidR="00BD654F">
        <w:t xml:space="preserve"> </w:t>
      </w:r>
      <w:r w:rsidR="004D169D">
        <w:t xml:space="preserve">kn  Potraživanja  za općinske poreze                 </w:t>
      </w:r>
      <w:r w:rsidR="001C319B">
        <w:t xml:space="preserve">                    </w:t>
      </w:r>
      <w:r w:rsidR="006B4567">
        <w:t xml:space="preserve"> </w:t>
      </w:r>
      <w:r w:rsidR="0079424F">
        <w:t xml:space="preserve">   </w:t>
      </w:r>
      <w:r w:rsidR="006F546A">
        <w:t>51</w:t>
      </w:r>
      <w:r w:rsidR="00BD654F">
        <w:t>.</w:t>
      </w:r>
      <w:r w:rsidR="006F546A">
        <w:t>880,26</w:t>
      </w:r>
      <w:r w:rsidR="004D169D">
        <w:t xml:space="preserve"> kn</w:t>
      </w:r>
      <w:r w:rsidR="001C319B">
        <w:t xml:space="preserve">   </w:t>
      </w:r>
      <w:r w:rsidR="006F546A">
        <w:t xml:space="preserve"> </w:t>
      </w:r>
      <w:r w:rsidR="001C319B">
        <w:t xml:space="preserve"> </w:t>
      </w:r>
      <w:r w:rsidR="0079424F">
        <w:t xml:space="preserve"> </w:t>
      </w:r>
      <w:r w:rsidR="006F546A">
        <w:t>51</w:t>
      </w:r>
      <w:r w:rsidR="00BD654F">
        <w:t>.</w:t>
      </w:r>
      <w:r w:rsidR="006F546A">
        <w:t>880,26</w:t>
      </w:r>
      <w:r w:rsidR="004D169D">
        <w:t xml:space="preserve"> kn </w:t>
      </w:r>
      <w:r w:rsidR="001C319B">
        <w:t xml:space="preserve"> </w:t>
      </w:r>
      <w:r w:rsidR="006B4567">
        <w:t xml:space="preserve">     </w:t>
      </w:r>
      <w:r w:rsidR="004D169D">
        <w:t xml:space="preserve">  </w:t>
      </w:r>
      <w:r w:rsidR="001C319B">
        <w:t xml:space="preserve"> </w:t>
      </w:r>
      <w:r w:rsidR="004D169D">
        <w:t xml:space="preserve">     -           Potraživanja za prihode od </w:t>
      </w:r>
      <w:r w:rsidR="00AA0351">
        <w:t>im</w:t>
      </w:r>
      <w:r w:rsidR="001C319B">
        <w:t>ovine (</w:t>
      </w:r>
      <w:proofErr w:type="spellStart"/>
      <w:r w:rsidR="001C319B">
        <w:t>koncesije,zakup</w:t>
      </w:r>
      <w:proofErr w:type="spellEnd"/>
      <w:r w:rsidR="001C319B">
        <w:t xml:space="preserve">  </w:t>
      </w:r>
      <w:r w:rsidR="006B4567">
        <w:t xml:space="preserve"> </w:t>
      </w:r>
      <w:r w:rsidR="0079424F">
        <w:t xml:space="preserve"> </w:t>
      </w:r>
      <w:r w:rsidR="00A24989">
        <w:t xml:space="preserve"> 14</w:t>
      </w:r>
      <w:r w:rsidR="00BD654F">
        <w:t>.</w:t>
      </w:r>
      <w:r w:rsidR="00A24989">
        <w:t>94</w:t>
      </w:r>
      <w:r w:rsidR="006F546A">
        <w:t>2,76</w:t>
      </w:r>
      <w:r w:rsidR="0079424F">
        <w:t xml:space="preserve"> </w:t>
      </w:r>
      <w:r w:rsidR="00AA0351">
        <w:t>kn</w:t>
      </w:r>
      <w:r w:rsidR="006B4567">
        <w:t xml:space="preserve"> </w:t>
      </w:r>
      <w:r w:rsidR="00BD654F">
        <w:t xml:space="preserve"> </w:t>
      </w:r>
      <w:r w:rsidR="0079424F">
        <w:t xml:space="preserve"> </w:t>
      </w:r>
      <w:r w:rsidR="00BD654F">
        <w:t xml:space="preserve"> </w:t>
      </w:r>
      <w:r w:rsidR="00A24989">
        <w:t xml:space="preserve"> </w:t>
      </w:r>
      <w:r w:rsidR="00BD654F">
        <w:t xml:space="preserve"> </w:t>
      </w:r>
      <w:r w:rsidR="00A24989">
        <w:t>14</w:t>
      </w:r>
      <w:r w:rsidR="00BD654F">
        <w:t>.</w:t>
      </w:r>
      <w:r w:rsidR="00A24989">
        <w:t>94</w:t>
      </w:r>
      <w:r w:rsidR="006F546A">
        <w:t>2,76</w:t>
      </w:r>
      <w:r w:rsidR="00AA0351">
        <w:t xml:space="preserve"> kn </w:t>
      </w:r>
      <w:r w:rsidR="001C319B">
        <w:t xml:space="preserve"> </w:t>
      </w:r>
      <w:r w:rsidR="00AA0351">
        <w:t xml:space="preserve">   </w:t>
      </w:r>
      <w:r w:rsidR="006F546A">
        <w:t xml:space="preserve"> </w:t>
      </w:r>
      <w:r w:rsidR="006B4567">
        <w:t xml:space="preserve"> </w:t>
      </w:r>
      <w:r w:rsidR="00AA0351">
        <w:t xml:space="preserve"> </w:t>
      </w:r>
      <w:r w:rsidR="00A24989">
        <w:t xml:space="preserve">        -</w:t>
      </w:r>
      <w:r w:rsidR="00BD654F">
        <w:t xml:space="preserve"> </w:t>
      </w:r>
      <w:r w:rsidR="00AA0351">
        <w:t xml:space="preserve">    </w:t>
      </w:r>
      <w:r w:rsidR="001C319B">
        <w:t xml:space="preserve"> </w:t>
      </w:r>
      <w:r w:rsidR="00AA0351">
        <w:t xml:space="preserve">   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 xml:space="preserve">, </w:t>
      </w:r>
      <w:proofErr w:type="spellStart"/>
      <w:r w:rsidR="00117E73">
        <w:t>nakn.grobno</w:t>
      </w:r>
      <w:proofErr w:type="spellEnd"/>
      <w:r w:rsidR="00117E73">
        <w:t xml:space="preserve"> mjesto,                                                                                </w:t>
      </w:r>
    </w:p>
    <w:p w14:paraId="4B365D91" w14:textId="2AA35D25" w:rsidR="00E2755C" w:rsidRDefault="00E2755C">
      <w:r>
        <w:lastRenderedPageBreak/>
        <w:t xml:space="preserve">                                                                                      </w:t>
      </w:r>
      <w:r>
        <w:t xml:space="preserve">- </w:t>
      </w:r>
      <w:r>
        <w:t>5</w:t>
      </w:r>
      <w:r>
        <w:t xml:space="preserve"> -</w:t>
      </w:r>
    </w:p>
    <w:p w14:paraId="730AD9AE" w14:textId="37FBA003" w:rsidR="00481B8C" w:rsidRDefault="00BD654F">
      <w:proofErr w:type="spellStart"/>
      <w:r>
        <w:t>nez</w:t>
      </w:r>
      <w:r w:rsidR="00F16B76">
        <w:t>.izg.zgrade</w:t>
      </w:r>
      <w:proofErr w:type="spellEnd"/>
      <w:r w:rsidR="00F16B76">
        <w:t>, upor.jav.</w:t>
      </w:r>
      <w:proofErr w:type="spellStart"/>
      <w:r w:rsidR="00F16B76">
        <w:t>površ</w:t>
      </w:r>
      <w:proofErr w:type="spellEnd"/>
      <w:r w:rsidR="00F16B76">
        <w:t>.</w:t>
      </w:r>
      <w:r>
        <w:t>,pot.rodit.smj</w:t>
      </w:r>
      <w:r w:rsidR="00F16B76">
        <w:t>ešt</w:t>
      </w:r>
      <w:r>
        <w:t>.dj.</w:t>
      </w:r>
      <w:r w:rsidR="00117E73">
        <w:t>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t>Potraž.po</w:t>
      </w:r>
      <w:proofErr w:type="spellEnd"/>
      <w:r w:rsidR="00117E73">
        <w:t xml:space="preserve"> </w:t>
      </w:r>
      <w:proofErr w:type="spellStart"/>
      <w:r w:rsidR="00117E73">
        <w:t>po</w:t>
      </w:r>
      <w:r w:rsidR="00E17E47">
        <w:t>s.propisima</w:t>
      </w:r>
      <w:proofErr w:type="spellEnd"/>
      <w:r w:rsidR="00E17E47">
        <w:t xml:space="preserve"> i naknade (</w:t>
      </w:r>
      <w:proofErr w:type="spellStart"/>
      <w:r w:rsidR="00E17E47">
        <w:t>kom.</w:t>
      </w:r>
      <w:r w:rsidR="00117E73">
        <w:t>nakn.</w:t>
      </w:r>
      <w:r w:rsidR="00E17E47">
        <w:t>i</w:t>
      </w:r>
      <w:proofErr w:type="spellEnd"/>
      <w:r w:rsidR="00E17E47">
        <w:t xml:space="preserve"> </w:t>
      </w:r>
      <w:proofErr w:type="spellStart"/>
      <w:r w:rsidR="00E17E47">
        <w:t>dopr</w:t>
      </w:r>
      <w:proofErr w:type="spellEnd"/>
      <w:r w:rsidR="00E17E47">
        <w:t xml:space="preserve">. </w:t>
      </w:r>
      <w:r w:rsidR="006B4567">
        <w:t xml:space="preserve"> </w:t>
      </w:r>
      <w:r w:rsidR="005212A5">
        <w:t xml:space="preserve"> </w:t>
      </w:r>
      <w:r w:rsidR="006F546A">
        <w:t>229</w:t>
      </w:r>
      <w:r w:rsidR="00A24989">
        <w:t>.3</w:t>
      </w:r>
      <w:r w:rsidR="006F546A">
        <w:t>69,04</w:t>
      </w:r>
      <w:r w:rsidR="00117E73">
        <w:t xml:space="preserve"> kn</w:t>
      </w:r>
      <w:r w:rsidR="006B4567">
        <w:t xml:space="preserve"> </w:t>
      </w:r>
      <w:r w:rsidR="00D6265D">
        <w:t xml:space="preserve">  </w:t>
      </w:r>
      <w:r>
        <w:t>1</w:t>
      </w:r>
      <w:r w:rsidR="00D6265D">
        <w:t>46</w:t>
      </w:r>
      <w:r>
        <w:t>.</w:t>
      </w:r>
      <w:r w:rsidR="00D6265D">
        <w:t>981,54</w:t>
      </w:r>
      <w:r w:rsidR="001C319B">
        <w:t xml:space="preserve"> kn</w:t>
      </w:r>
      <w:r w:rsidR="006B4567">
        <w:t xml:space="preserve">     </w:t>
      </w:r>
      <w:r w:rsidR="00D6265D">
        <w:t xml:space="preserve"> 82</w:t>
      </w:r>
      <w:r w:rsidR="00A24989">
        <w:t>.</w:t>
      </w:r>
      <w:r w:rsidR="00D6265D">
        <w:t>387,50</w:t>
      </w:r>
      <w:r w:rsidR="00A24989">
        <w:t xml:space="preserve"> kn</w:t>
      </w:r>
      <w:r>
        <w:t xml:space="preserve">         </w:t>
      </w:r>
      <w:r w:rsidR="002064E1">
        <w:t xml:space="preserve">  </w:t>
      </w:r>
      <w:r w:rsidR="00117E73">
        <w:t xml:space="preserve"> </w:t>
      </w:r>
      <w:proofErr w:type="spellStart"/>
      <w:r w:rsidR="00117E73">
        <w:t>do</w:t>
      </w:r>
      <w:r w:rsidR="00E17E47">
        <w:t>pr</w:t>
      </w:r>
      <w:proofErr w:type="spellEnd"/>
      <w:r w:rsidR="00E17E47">
        <w:t>. šume, sr.raz.vodoop</w:t>
      </w:r>
      <w:r>
        <w:t xml:space="preserve">. i </w:t>
      </w:r>
      <w:proofErr w:type="spellStart"/>
      <w:r>
        <w:t>odv</w:t>
      </w:r>
      <w:proofErr w:type="spellEnd"/>
      <w:r>
        <w:t xml:space="preserve">.)    </w:t>
      </w:r>
      <w:r w:rsidR="00117E73">
        <w:t xml:space="preserve">                                                                          </w:t>
      </w:r>
      <w:r>
        <w:t xml:space="preserve">       </w:t>
      </w:r>
      <w:r w:rsidR="00117E73">
        <w:t xml:space="preserve">                  </w:t>
      </w:r>
      <w:r>
        <w:t xml:space="preserve">        </w:t>
      </w:r>
    </w:p>
    <w:p w14:paraId="4C7A0823" w14:textId="5DC6479B" w:rsidR="00357EF8" w:rsidRDefault="00BD654F">
      <w:r>
        <w:t>Ispravak vrijednosti potraživanja                                           -</w:t>
      </w:r>
      <w:r w:rsidR="00D6265D">
        <w:t>53.651,99</w:t>
      </w:r>
      <w:r>
        <w:t xml:space="preserve"> kn </w:t>
      </w:r>
      <w:r w:rsidR="002064E1">
        <w:t xml:space="preserve"> </w:t>
      </w:r>
      <w:r w:rsidR="00D6265D">
        <w:t xml:space="preserve">  </w:t>
      </w:r>
      <w:r w:rsidR="002064E1">
        <w:t xml:space="preserve">  -</w:t>
      </w:r>
      <w:r w:rsidR="00D6265D">
        <w:t>53</w:t>
      </w:r>
      <w:r w:rsidR="002064E1">
        <w:t>.</w:t>
      </w:r>
      <w:r w:rsidR="00D6265D">
        <w:t>651,99</w:t>
      </w:r>
      <w:r w:rsidR="002064E1">
        <w:t xml:space="preserve"> kn         </w:t>
      </w:r>
      <w:r>
        <w:t xml:space="preserve">  </w:t>
      </w:r>
      <w:r w:rsidR="002064E1">
        <w:t xml:space="preserve"> </w:t>
      </w:r>
      <w:r>
        <w:t xml:space="preserve"> </w:t>
      </w:r>
      <w:r w:rsidR="002064E1">
        <w:t xml:space="preserve">-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</w:t>
      </w:r>
      <w:r w:rsidR="00D6265D">
        <w:t>a</w:t>
      </w:r>
      <w:r w:rsidR="00357EF8">
        <w:t xml:space="preserve"> </w:t>
      </w:r>
      <w:r w:rsidR="00E709B0">
        <w:t xml:space="preserve"> </w:t>
      </w:r>
      <w:r w:rsidR="006B4567">
        <w:t xml:space="preserve"> </w:t>
      </w:r>
      <w:r w:rsidR="00D6265D">
        <w:t>174.901,27</w:t>
      </w:r>
      <w:r w:rsidR="00AE714E">
        <w:t xml:space="preserve"> k</w:t>
      </w:r>
      <w:r w:rsidR="00D6265D">
        <w:t>n</w:t>
      </w:r>
      <w:r w:rsidR="00AE714E">
        <w:t xml:space="preserve">  </w:t>
      </w:r>
      <w:r w:rsidR="006B4567">
        <w:t xml:space="preserve"> </w:t>
      </w:r>
      <w:r w:rsidR="00D6265D">
        <w:t xml:space="preserve"> </w:t>
      </w:r>
      <w:r w:rsidR="00AE714E">
        <w:t xml:space="preserve"> </w:t>
      </w:r>
      <w:r w:rsidR="00D6265D">
        <w:t>174</w:t>
      </w:r>
      <w:r w:rsidR="002064E1">
        <w:t>.</w:t>
      </w:r>
      <w:r w:rsidR="00D6265D">
        <w:t>901,27</w:t>
      </w:r>
      <w:r w:rsidR="00357EF8">
        <w:t xml:space="preserve"> kn   </w:t>
      </w:r>
      <w:r w:rsidR="00AE714E">
        <w:t xml:space="preserve"> </w:t>
      </w:r>
      <w:r w:rsidR="002064E1">
        <w:t xml:space="preserve">     </w:t>
      </w:r>
      <w:r w:rsidR="00357EF8">
        <w:t xml:space="preserve">    </w:t>
      </w:r>
      <w:r w:rsidR="002064E1">
        <w:t>-</w:t>
      </w:r>
      <w:r w:rsidR="00357EF8">
        <w:t xml:space="preserve">  </w:t>
      </w:r>
      <w:r w:rsidR="00AE714E">
        <w:t xml:space="preserve">Prihodi od pruženih usluga                         </w:t>
      </w:r>
      <w:r w:rsidR="006B4567">
        <w:t xml:space="preserve">                               </w:t>
      </w:r>
      <w:r w:rsidR="00D6265D">
        <w:t xml:space="preserve"> </w:t>
      </w:r>
      <w:r w:rsidR="00AE714E">
        <w:t xml:space="preserve"> </w:t>
      </w:r>
      <w:r w:rsidR="00D6265D">
        <w:t>1</w:t>
      </w:r>
      <w:r w:rsidR="00497626">
        <w:t>.</w:t>
      </w:r>
      <w:r w:rsidR="00D6265D">
        <w:t>170,00</w:t>
      </w:r>
      <w:r w:rsidR="003F4A4B">
        <w:t xml:space="preserve"> kn</w:t>
      </w:r>
      <w:r w:rsidR="00AE714E">
        <w:t xml:space="preserve"> </w:t>
      </w:r>
      <w:r w:rsidR="002064E1">
        <w:t xml:space="preserve">             </w:t>
      </w:r>
      <w:r w:rsidR="003F4A4B">
        <w:t xml:space="preserve"> </w:t>
      </w:r>
      <w:r w:rsidR="002064E1">
        <w:t xml:space="preserve">   </w:t>
      </w:r>
      <w:r w:rsidR="00D6265D">
        <w:t>-</w:t>
      </w:r>
      <w:r w:rsidR="002064E1">
        <w:t xml:space="preserve">   </w:t>
      </w:r>
      <w:r w:rsidR="00AE714E">
        <w:t xml:space="preserve">    </w:t>
      </w:r>
      <w:r w:rsidR="00D6265D">
        <w:t xml:space="preserve">  </w:t>
      </w:r>
      <w:r w:rsidR="00AE714E">
        <w:t xml:space="preserve"> </w:t>
      </w:r>
      <w:r w:rsidR="00D6265D">
        <w:t xml:space="preserve"> </w:t>
      </w:r>
      <w:r w:rsidR="00AE714E">
        <w:t xml:space="preserve">   </w:t>
      </w:r>
      <w:r w:rsidR="00D6265D">
        <w:t>1</w:t>
      </w:r>
      <w:r w:rsidR="00497626">
        <w:t>.</w:t>
      </w:r>
      <w:r w:rsidR="00D6265D">
        <w:t xml:space="preserve">170,00  </w:t>
      </w:r>
      <w:r w:rsidR="00497626">
        <w:t>kn</w:t>
      </w:r>
      <w:r w:rsidR="00AE714E">
        <w:t xml:space="preserve">       </w:t>
      </w:r>
      <w:r w:rsidR="0079424F">
        <w:t xml:space="preserve"> </w:t>
      </w:r>
      <w:r w:rsidR="00AE714E">
        <w:t xml:space="preserve"> </w:t>
      </w:r>
      <w:r w:rsidR="002064E1">
        <w:t xml:space="preserve">     </w:t>
      </w:r>
      <w:r w:rsidR="00AE714E">
        <w:t xml:space="preserve"> </w:t>
      </w:r>
      <w:r w:rsidR="00357EF8">
        <w:t xml:space="preserve">        Rashodi budućih razdoblja i </w:t>
      </w:r>
      <w:proofErr w:type="spellStart"/>
      <w:r w:rsidR="00357EF8">
        <w:t>nedosp</w:t>
      </w:r>
      <w:r w:rsidR="00D6265D">
        <w:t>.</w:t>
      </w:r>
      <w:r w:rsidR="00AE714E">
        <w:t>napl.prihoda</w:t>
      </w:r>
      <w:proofErr w:type="spellEnd"/>
      <w:r w:rsidR="00AE714E">
        <w:t>-vrt</w:t>
      </w:r>
      <w:r w:rsidR="00D6265D">
        <w:t xml:space="preserve">      </w:t>
      </w:r>
      <w:r w:rsidR="006B4567">
        <w:t xml:space="preserve"> </w:t>
      </w:r>
      <w:r w:rsidR="002064E1">
        <w:t>1</w:t>
      </w:r>
      <w:r w:rsidR="00D6265D">
        <w:t>32</w:t>
      </w:r>
      <w:r w:rsidR="002064E1">
        <w:t>.</w:t>
      </w:r>
      <w:r w:rsidR="00D6265D">
        <w:t>948,89</w:t>
      </w:r>
      <w:r w:rsidR="00357EF8">
        <w:t xml:space="preserve"> kn            </w:t>
      </w:r>
      <w:r w:rsidR="00AE714E">
        <w:t xml:space="preserve"> </w:t>
      </w:r>
      <w:r w:rsidR="006B4567">
        <w:t xml:space="preserve"> </w:t>
      </w:r>
      <w:r w:rsidR="00AE714E">
        <w:t xml:space="preserve">  </w:t>
      </w:r>
      <w:r w:rsidR="006B4567">
        <w:t xml:space="preserve">   </w:t>
      </w:r>
      <w:r w:rsidR="003F4A4B">
        <w:t xml:space="preserve">-  </w:t>
      </w:r>
      <w:r w:rsidR="006B4567">
        <w:t xml:space="preserve"> </w:t>
      </w:r>
      <w:r w:rsidR="00D6265D">
        <w:t xml:space="preserve">   </w:t>
      </w:r>
      <w:r w:rsidR="006B4567">
        <w:t xml:space="preserve">   </w:t>
      </w:r>
      <w:r w:rsidR="00AE714E">
        <w:t xml:space="preserve"> </w:t>
      </w:r>
      <w:r w:rsidR="00D6265D">
        <w:t>132.948,89</w:t>
      </w:r>
      <w:r w:rsidR="00357EF8">
        <w:t xml:space="preserve"> kn   </w:t>
      </w:r>
    </w:p>
    <w:p w14:paraId="3A81AA54" w14:textId="77777777" w:rsidR="002064E1" w:rsidRDefault="002064E1"/>
    <w:p w14:paraId="1B7038CD" w14:textId="409E37D6" w:rsidR="00357EF8" w:rsidRDefault="002064E1">
      <w:r>
        <w:t>Obveze  na dan 31.12.202</w:t>
      </w:r>
      <w:r w:rsidR="00D6265D">
        <w:t>2</w:t>
      </w:r>
      <w:r w:rsidR="00357EF8">
        <w:t>.</w:t>
      </w:r>
    </w:p>
    <w:p w14:paraId="3B3FDF13" w14:textId="6C61BAC3" w:rsidR="003F43EE" w:rsidRDefault="003F43EE">
      <w:r>
        <w:t xml:space="preserve">                                                                                                          Ukupno        </w:t>
      </w:r>
      <w:r w:rsidR="004C662D">
        <w:t xml:space="preserve"> </w:t>
      </w:r>
      <w:r>
        <w:t xml:space="preserve">    Općina               </w:t>
      </w:r>
      <w:proofErr w:type="spellStart"/>
      <w:r>
        <w:t>Dj.vrtić</w:t>
      </w:r>
      <w:proofErr w:type="spellEnd"/>
    </w:p>
    <w:p w14:paraId="1C5DA423" w14:textId="4017A452" w:rsidR="00357EF8" w:rsidRDefault="00357EF8">
      <w:r>
        <w:t xml:space="preserve">Nepodmirene obveze za rashode poslovanja        </w:t>
      </w:r>
      <w:r w:rsidR="006B4567">
        <w:t xml:space="preserve">          </w:t>
      </w:r>
      <w:r w:rsidR="000D3119">
        <w:t xml:space="preserve">  </w:t>
      </w:r>
      <w:r w:rsidR="00D6265D">
        <w:t>175.339,68</w:t>
      </w:r>
      <w:r w:rsidR="00AE714E">
        <w:t xml:space="preserve"> kn</w:t>
      </w:r>
      <w:r w:rsidR="000D3119">
        <w:t xml:space="preserve">     </w:t>
      </w:r>
      <w:r w:rsidR="004C662D">
        <w:t xml:space="preserve"> </w:t>
      </w:r>
      <w:r w:rsidR="00AB20B3">
        <w:t>13</w:t>
      </w:r>
      <w:r w:rsidR="000D3119">
        <w:t>.</w:t>
      </w:r>
      <w:r w:rsidR="00D6265D">
        <w:t>424,67</w:t>
      </w:r>
      <w:r w:rsidR="00711D24">
        <w:t xml:space="preserve"> </w:t>
      </w:r>
      <w:r>
        <w:t>k</w:t>
      </w:r>
      <w:r w:rsidR="004C662D">
        <w:t xml:space="preserve">n  </w:t>
      </w:r>
      <w:r w:rsidR="000D3119">
        <w:t>1</w:t>
      </w:r>
      <w:r w:rsidR="00D6265D">
        <w:t>61</w:t>
      </w:r>
      <w:r w:rsidR="000D3119">
        <w:t>.</w:t>
      </w:r>
      <w:r w:rsidR="00D6265D">
        <w:t>915</w:t>
      </w:r>
      <w:r w:rsidR="000D3119">
        <w:t>,</w:t>
      </w:r>
      <w:r w:rsidR="00D6265D">
        <w:t>01</w:t>
      </w:r>
      <w:r w:rsidR="00AE714E">
        <w:t xml:space="preserve"> kn</w:t>
      </w:r>
    </w:p>
    <w:p w14:paraId="4F6E8A16" w14:textId="328331EE"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</w:t>
      </w:r>
      <w:r w:rsidR="00AE714E">
        <w:t>ji-vrtić</w:t>
      </w:r>
      <w:r w:rsidR="006B4567">
        <w:t xml:space="preserve">             </w:t>
      </w:r>
      <w:r w:rsidR="000A5D6B">
        <w:t>68.002,27</w:t>
      </w:r>
      <w:r>
        <w:t xml:space="preserve"> kn    </w:t>
      </w:r>
      <w:r w:rsidR="00AE714E">
        <w:t xml:space="preserve">            -   </w:t>
      </w:r>
      <w:r w:rsidR="006B4567">
        <w:t xml:space="preserve">  </w:t>
      </w:r>
      <w:r w:rsidR="00AE714E">
        <w:t xml:space="preserve">     </w:t>
      </w:r>
      <w:r w:rsidR="000D3119">
        <w:t xml:space="preserve">   </w:t>
      </w:r>
      <w:r w:rsidR="000A5D6B">
        <w:t xml:space="preserve">  </w:t>
      </w:r>
      <w:r w:rsidR="00AE714E">
        <w:t xml:space="preserve"> </w:t>
      </w:r>
      <w:r w:rsidR="000A5D6B">
        <w:t>68</w:t>
      </w:r>
      <w:r w:rsidR="000D3119">
        <w:t>.</w:t>
      </w:r>
      <w:r w:rsidR="000A5D6B">
        <w:t>002,27</w:t>
      </w:r>
      <w:r>
        <w:t xml:space="preserve"> kn</w:t>
      </w:r>
      <w:r w:rsidR="00357EF8">
        <w:t xml:space="preserve">  </w:t>
      </w:r>
    </w:p>
    <w:p w14:paraId="5EB450BF" w14:textId="77777777" w:rsidR="00711D24" w:rsidRDefault="00711D24"/>
    <w:p w14:paraId="468A98A9" w14:textId="16D85C06" w:rsidR="00C124F4" w:rsidRDefault="000D3119">
      <w:r>
        <w:t>Na dan 31.12.202</w:t>
      </w:r>
      <w:r w:rsidR="005212A5">
        <w:t>2</w:t>
      </w:r>
      <w:r w:rsidR="0040394A">
        <w:t>.g</w:t>
      </w:r>
      <w:r w:rsidR="00C124F4">
        <w:t xml:space="preserve">odine </w:t>
      </w:r>
      <w:r w:rsidR="005212A5">
        <w:t>O</w:t>
      </w:r>
      <w:r w:rsidR="00C124F4">
        <w:t>pćina</w:t>
      </w:r>
      <w:r w:rsidR="00072FA5">
        <w:t xml:space="preserve"> Jakšići </w:t>
      </w:r>
      <w:r w:rsidR="004847F5">
        <w:t xml:space="preserve">i </w:t>
      </w:r>
      <w:r w:rsidR="005A245B">
        <w:t>V</w:t>
      </w:r>
      <w:r w:rsidR="00072FA5">
        <w:t xml:space="preserve">rtić Jakšić </w:t>
      </w:r>
      <w:r w:rsidR="000F1334">
        <w:t xml:space="preserve"> ostvarili su</w:t>
      </w:r>
      <w:r w:rsidR="00F16B76">
        <w:t xml:space="preserve"> </w:t>
      </w:r>
      <w:r w:rsidR="005212A5">
        <w:t>višak</w:t>
      </w:r>
      <w:r w:rsidR="0040394A">
        <w:t xml:space="preserve"> prihoda </w:t>
      </w:r>
      <w:r w:rsidR="00B67AD3">
        <w:t xml:space="preserve">i primitaka u iznosu </w:t>
      </w:r>
      <w:r w:rsidR="005A245B">
        <w:t>1.</w:t>
      </w:r>
      <w:r w:rsidR="005212A5">
        <w:t>550.707,23</w:t>
      </w:r>
      <w:r w:rsidR="00C124F4">
        <w:t xml:space="preserve"> kn,</w:t>
      </w:r>
      <w:r>
        <w:t xml:space="preserve"> od toga </w:t>
      </w:r>
      <w:r w:rsidR="005212A5">
        <w:t>O</w:t>
      </w:r>
      <w:r>
        <w:t xml:space="preserve">pćina </w:t>
      </w:r>
      <w:r w:rsidR="005A245B">
        <w:t>1.</w:t>
      </w:r>
      <w:r w:rsidR="005212A5">
        <w:t>741.089</w:t>
      </w:r>
      <w:r w:rsidR="005A245B">
        <w:t>,</w:t>
      </w:r>
      <w:r w:rsidR="005212A5">
        <w:t>04</w:t>
      </w:r>
      <w:r w:rsidR="00072FA5">
        <w:t xml:space="preserve"> kn, a </w:t>
      </w:r>
      <w:r w:rsidR="005A245B">
        <w:t>V</w:t>
      </w:r>
      <w:r w:rsidR="00072FA5">
        <w:t>rti</w:t>
      </w:r>
      <w:r w:rsidR="004847F5">
        <w:t>ć</w:t>
      </w:r>
      <w:r w:rsidR="00C124F4">
        <w:t xml:space="preserve"> </w:t>
      </w:r>
      <w:r w:rsidR="005A245B">
        <w:t>Jakšić</w:t>
      </w:r>
      <w:r>
        <w:t xml:space="preserve"> </w:t>
      </w:r>
      <w:r w:rsidR="005212A5">
        <w:t>manjak</w:t>
      </w:r>
      <w:r w:rsidR="005A245B">
        <w:t xml:space="preserve"> </w:t>
      </w:r>
      <w:r>
        <w:t>1</w:t>
      </w:r>
      <w:r w:rsidR="005A245B">
        <w:t>9</w:t>
      </w:r>
      <w:r w:rsidR="005212A5">
        <w:t>0</w:t>
      </w:r>
      <w:r w:rsidR="005A245B">
        <w:t>.</w:t>
      </w:r>
      <w:r w:rsidR="005212A5">
        <w:t>381</w:t>
      </w:r>
      <w:r w:rsidR="005A245B">
        <w:t>,</w:t>
      </w:r>
      <w:r w:rsidR="005212A5">
        <w:t>81</w:t>
      </w:r>
      <w:r w:rsidR="004847F5">
        <w:t xml:space="preserve"> kn.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 w:rsidR="005212A5">
        <w:t>702.512,97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 xml:space="preserve">jedećem  razdoblju </w:t>
      </w:r>
      <w:r w:rsidR="005212A5">
        <w:t>2.253.220,20</w:t>
      </w:r>
      <w:r w:rsidR="00AE3312">
        <w:t xml:space="preserve"> kn, o</w:t>
      </w:r>
      <w:r w:rsidR="004847F5">
        <w:t>d toga o</w:t>
      </w:r>
      <w:r>
        <w:t xml:space="preserve">pćina Jakšić </w:t>
      </w:r>
      <w:r w:rsidR="005212A5">
        <w:t>2.245.169,53</w:t>
      </w:r>
      <w:r w:rsidR="004847F5">
        <w:t xml:space="preserve"> kn, a  </w:t>
      </w:r>
      <w:r w:rsidR="00B944A6">
        <w:t>V</w:t>
      </w:r>
      <w:r w:rsidR="004847F5">
        <w:t>rtić</w:t>
      </w:r>
      <w:r w:rsidR="00B944A6">
        <w:t xml:space="preserve"> Jakšić</w:t>
      </w:r>
      <w:r w:rsidR="004847F5">
        <w:t xml:space="preserve"> </w:t>
      </w:r>
      <w:r w:rsidR="00AE3312">
        <w:t xml:space="preserve"> </w:t>
      </w:r>
      <w:r w:rsidR="005212A5">
        <w:t>8.050,67</w:t>
      </w:r>
      <w:r w:rsidR="004847F5">
        <w:t xml:space="preserve"> </w:t>
      </w:r>
      <w:r w:rsidR="00AE3312">
        <w:t>kn.</w:t>
      </w:r>
      <w:r w:rsidR="00853D5A">
        <w:t xml:space="preserve">                                                        </w:t>
      </w:r>
    </w:p>
    <w:p w14:paraId="4E0F6D1A" w14:textId="27F2F26A" w:rsidR="00853D5A" w:rsidRDefault="00853D5A">
      <w:r>
        <w:t>Stanje</w:t>
      </w:r>
      <w:r w:rsidR="000D3119">
        <w:t xml:space="preserve">   žiro računa 01. </w:t>
      </w:r>
      <w:r w:rsidR="00C43A48">
        <w:t>s</w:t>
      </w:r>
      <w:r w:rsidR="000D3119">
        <w:t>iječnja 202</w:t>
      </w:r>
      <w:r w:rsidR="005212A5">
        <w:t>2</w:t>
      </w:r>
      <w:r w:rsidR="004847F5">
        <w:t xml:space="preserve">.godine iznosilo je </w:t>
      </w:r>
      <w:r w:rsidR="005212A5">
        <w:t>819.013,22</w:t>
      </w:r>
      <w:r w:rsidR="00B22DF3">
        <w:t xml:space="preserve"> kn, od toga </w:t>
      </w:r>
      <w:r w:rsidR="0080601C">
        <w:t>O</w:t>
      </w:r>
      <w:r w:rsidR="00B22DF3">
        <w:t xml:space="preserve">pćina </w:t>
      </w:r>
      <w:r w:rsidR="0080601C">
        <w:t>517.918,06</w:t>
      </w:r>
      <w:r>
        <w:t xml:space="preserve"> kn,</w:t>
      </w:r>
      <w:r w:rsidR="00323672">
        <w:t xml:space="preserve"> a </w:t>
      </w:r>
      <w:r w:rsidR="00B944A6">
        <w:t>V</w:t>
      </w:r>
      <w:r w:rsidR="00323672">
        <w:t>rtić</w:t>
      </w:r>
      <w:r w:rsidR="00B944A6">
        <w:t xml:space="preserve"> Jakšić</w:t>
      </w:r>
      <w:r w:rsidR="00323672">
        <w:t xml:space="preserve"> </w:t>
      </w:r>
      <w:r w:rsidR="0080601C">
        <w:t>301.095,16</w:t>
      </w:r>
      <w:r w:rsidR="00B22DF3">
        <w:t xml:space="preserve"> kn. S</w:t>
      </w:r>
      <w:r>
        <w:t>tanje žir</w:t>
      </w:r>
      <w:r w:rsidR="004847F5">
        <w:t>o</w:t>
      </w:r>
      <w:r w:rsidR="00323672">
        <w:t xml:space="preserve"> računa na dan 31.</w:t>
      </w:r>
      <w:r w:rsidR="00C43A48">
        <w:t xml:space="preserve"> </w:t>
      </w:r>
      <w:r w:rsidR="00323672">
        <w:t>prosinca 202</w:t>
      </w:r>
      <w:r w:rsidR="0080601C">
        <w:t>2</w:t>
      </w:r>
      <w:r w:rsidR="00323672">
        <w:t xml:space="preserve">. godine iznosilo je </w:t>
      </w:r>
      <w:r w:rsidR="0080601C">
        <w:t>2.362.314,40</w:t>
      </w:r>
      <w:r w:rsidR="00C124F4">
        <w:t xml:space="preserve"> </w:t>
      </w:r>
      <w:r w:rsidR="00323672">
        <w:t xml:space="preserve">kn, od toga </w:t>
      </w:r>
      <w:r w:rsidR="0080601C">
        <w:t>O</w:t>
      </w:r>
      <w:r w:rsidR="00323672">
        <w:t xml:space="preserve">pćina  </w:t>
      </w:r>
      <w:r w:rsidR="0080601C">
        <w:t>2.258.594,20</w:t>
      </w:r>
      <w:r>
        <w:t xml:space="preserve"> kn, a </w:t>
      </w:r>
      <w:r w:rsidR="00CB5F86">
        <w:t>V</w:t>
      </w:r>
      <w:r w:rsidR="00323672">
        <w:t>rtić</w:t>
      </w:r>
      <w:r w:rsidR="00CB5F86">
        <w:t xml:space="preserve"> Jakšić</w:t>
      </w:r>
      <w:r w:rsidR="006B526A">
        <w:t xml:space="preserve"> </w:t>
      </w:r>
      <w:r w:rsidR="00323672">
        <w:t xml:space="preserve"> </w:t>
      </w:r>
      <w:r w:rsidR="0080601C">
        <w:t>103.720,20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952E4" w14:textId="77777777"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C82"/>
    <w:multiLevelType w:val="hybridMultilevel"/>
    <w:tmpl w:val="1E3EA840"/>
    <w:lvl w:ilvl="0" w:tplc="54104B4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B1DDE"/>
    <w:multiLevelType w:val="hybridMultilevel"/>
    <w:tmpl w:val="584CD66E"/>
    <w:lvl w:ilvl="0" w:tplc="F6189346">
      <w:start w:val="5"/>
      <w:numFmt w:val="bullet"/>
      <w:lvlText w:val="-"/>
      <w:lvlJc w:val="left"/>
      <w:pPr>
        <w:ind w:left="4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3" w15:restartNumberingAfterBreak="0">
    <w:nsid w:val="477816DC"/>
    <w:multiLevelType w:val="hybridMultilevel"/>
    <w:tmpl w:val="6AE66F36"/>
    <w:lvl w:ilvl="0" w:tplc="BF6C12D8">
      <w:start w:val="5"/>
      <w:numFmt w:val="bullet"/>
      <w:lvlText w:val="-"/>
      <w:lvlJc w:val="left"/>
      <w:pPr>
        <w:ind w:left="37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4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9DD"/>
    <w:multiLevelType w:val="hybridMultilevel"/>
    <w:tmpl w:val="5EFC66A0"/>
    <w:lvl w:ilvl="0" w:tplc="1282541E">
      <w:start w:val="5"/>
      <w:numFmt w:val="bullet"/>
      <w:lvlText w:val="-"/>
      <w:lvlJc w:val="left"/>
      <w:pPr>
        <w:ind w:left="37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7" w15:restartNumberingAfterBreak="0">
    <w:nsid w:val="7DB72E87"/>
    <w:multiLevelType w:val="hybridMultilevel"/>
    <w:tmpl w:val="3CBC879A"/>
    <w:lvl w:ilvl="0" w:tplc="12EC37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644C"/>
    <w:multiLevelType w:val="hybridMultilevel"/>
    <w:tmpl w:val="19E6FCA8"/>
    <w:lvl w:ilvl="0" w:tplc="1AA6B660">
      <w:start w:val="5"/>
      <w:numFmt w:val="bullet"/>
      <w:lvlText w:val="-"/>
      <w:lvlJc w:val="left"/>
      <w:pPr>
        <w:ind w:left="45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607859354">
    <w:abstractNumId w:val="0"/>
  </w:num>
  <w:num w:numId="2" w16cid:durableId="609431459">
    <w:abstractNumId w:val="5"/>
  </w:num>
  <w:num w:numId="3" w16cid:durableId="365642627">
    <w:abstractNumId w:val="4"/>
  </w:num>
  <w:num w:numId="4" w16cid:durableId="368409009">
    <w:abstractNumId w:val="3"/>
  </w:num>
  <w:num w:numId="5" w16cid:durableId="1723362975">
    <w:abstractNumId w:val="6"/>
  </w:num>
  <w:num w:numId="6" w16cid:durableId="1223558804">
    <w:abstractNumId w:val="2"/>
  </w:num>
  <w:num w:numId="7" w16cid:durableId="1644311198">
    <w:abstractNumId w:val="7"/>
  </w:num>
  <w:num w:numId="8" w16cid:durableId="357396591">
    <w:abstractNumId w:val="1"/>
  </w:num>
  <w:num w:numId="9" w16cid:durableId="1831673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5E"/>
    <w:rsid w:val="00001867"/>
    <w:rsid w:val="00011FE2"/>
    <w:rsid w:val="00026493"/>
    <w:rsid w:val="00030CAD"/>
    <w:rsid w:val="0005018C"/>
    <w:rsid w:val="0007255E"/>
    <w:rsid w:val="00072FA5"/>
    <w:rsid w:val="00073D1B"/>
    <w:rsid w:val="000770F8"/>
    <w:rsid w:val="000940CE"/>
    <w:rsid w:val="000A5D6B"/>
    <w:rsid w:val="000B10F6"/>
    <w:rsid w:val="000B64C1"/>
    <w:rsid w:val="000D3119"/>
    <w:rsid w:val="000E4482"/>
    <w:rsid w:val="000F1334"/>
    <w:rsid w:val="000F264B"/>
    <w:rsid w:val="000F330A"/>
    <w:rsid w:val="00115C6A"/>
    <w:rsid w:val="00117E73"/>
    <w:rsid w:val="00136740"/>
    <w:rsid w:val="0014707F"/>
    <w:rsid w:val="001475D0"/>
    <w:rsid w:val="00152C7E"/>
    <w:rsid w:val="00153AD2"/>
    <w:rsid w:val="0018434A"/>
    <w:rsid w:val="00196252"/>
    <w:rsid w:val="001A5726"/>
    <w:rsid w:val="001A75F9"/>
    <w:rsid w:val="001C319B"/>
    <w:rsid w:val="001F054D"/>
    <w:rsid w:val="001F124C"/>
    <w:rsid w:val="002064E1"/>
    <w:rsid w:val="002277D1"/>
    <w:rsid w:val="00231AEA"/>
    <w:rsid w:val="002473DB"/>
    <w:rsid w:val="002540AD"/>
    <w:rsid w:val="002577B0"/>
    <w:rsid w:val="00283F36"/>
    <w:rsid w:val="00290788"/>
    <w:rsid w:val="00295F70"/>
    <w:rsid w:val="002A23EA"/>
    <w:rsid w:val="002D03C7"/>
    <w:rsid w:val="002E39C7"/>
    <w:rsid w:val="002E7F91"/>
    <w:rsid w:val="002F74C7"/>
    <w:rsid w:val="00306E7C"/>
    <w:rsid w:val="00313A43"/>
    <w:rsid w:val="00321F03"/>
    <w:rsid w:val="00323672"/>
    <w:rsid w:val="0035357F"/>
    <w:rsid w:val="00357EF8"/>
    <w:rsid w:val="003675A4"/>
    <w:rsid w:val="00376BE8"/>
    <w:rsid w:val="00377B4E"/>
    <w:rsid w:val="003B5195"/>
    <w:rsid w:val="003D0E43"/>
    <w:rsid w:val="003D711A"/>
    <w:rsid w:val="003E390E"/>
    <w:rsid w:val="003E47CD"/>
    <w:rsid w:val="003E55ED"/>
    <w:rsid w:val="003F43EE"/>
    <w:rsid w:val="003F4A4B"/>
    <w:rsid w:val="0040394A"/>
    <w:rsid w:val="0040537D"/>
    <w:rsid w:val="00415E93"/>
    <w:rsid w:val="004230D5"/>
    <w:rsid w:val="00445024"/>
    <w:rsid w:val="00447A13"/>
    <w:rsid w:val="0046532E"/>
    <w:rsid w:val="00481B8C"/>
    <w:rsid w:val="004847F5"/>
    <w:rsid w:val="00497626"/>
    <w:rsid w:val="004A5CC4"/>
    <w:rsid w:val="004C662D"/>
    <w:rsid w:val="004D169D"/>
    <w:rsid w:val="004E4515"/>
    <w:rsid w:val="004E6D07"/>
    <w:rsid w:val="005212A5"/>
    <w:rsid w:val="0052313F"/>
    <w:rsid w:val="005378DB"/>
    <w:rsid w:val="00553DDF"/>
    <w:rsid w:val="0055710A"/>
    <w:rsid w:val="005A245B"/>
    <w:rsid w:val="005B4AFE"/>
    <w:rsid w:val="005B6256"/>
    <w:rsid w:val="005E633E"/>
    <w:rsid w:val="006107C3"/>
    <w:rsid w:val="0062786B"/>
    <w:rsid w:val="006309A6"/>
    <w:rsid w:val="00646D11"/>
    <w:rsid w:val="00656691"/>
    <w:rsid w:val="00671AA1"/>
    <w:rsid w:val="006750BB"/>
    <w:rsid w:val="00687917"/>
    <w:rsid w:val="006B4567"/>
    <w:rsid w:val="006B526A"/>
    <w:rsid w:val="006D0E1A"/>
    <w:rsid w:val="006E2A13"/>
    <w:rsid w:val="006F546A"/>
    <w:rsid w:val="007012AD"/>
    <w:rsid w:val="00711D24"/>
    <w:rsid w:val="007450EF"/>
    <w:rsid w:val="007466EC"/>
    <w:rsid w:val="0077081F"/>
    <w:rsid w:val="0078662E"/>
    <w:rsid w:val="0079424F"/>
    <w:rsid w:val="007C5006"/>
    <w:rsid w:val="007C58F6"/>
    <w:rsid w:val="007D1934"/>
    <w:rsid w:val="007D6B23"/>
    <w:rsid w:val="0080601C"/>
    <w:rsid w:val="00823916"/>
    <w:rsid w:val="00844F4A"/>
    <w:rsid w:val="008475BC"/>
    <w:rsid w:val="00853D5A"/>
    <w:rsid w:val="00880303"/>
    <w:rsid w:val="008A3392"/>
    <w:rsid w:val="008C7172"/>
    <w:rsid w:val="008D5F6B"/>
    <w:rsid w:val="008E49D0"/>
    <w:rsid w:val="008F5A15"/>
    <w:rsid w:val="00911F07"/>
    <w:rsid w:val="009279F1"/>
    <w:rsid w:val="00943818"/>
    <w:rsid w:val="0095083C"/>
    <w:rsid w:val="009532CF"/>
    <w:rsid w:val="0097072D"/>
    <w:rsid w:val="00991B34"/>
    <w:rsid w:val="009B4437"/>
    <w:rsid w:val="009B68D8"/>
    <w:rsid w:val="009B7C0C"/>
    <w:rsid w:val="009D605F"/>
    <w:rsid w:val="009D683C"/>
    <w:rsid w:val="009D7505"/>
    <w:rsid w:val="00A07023"/>
    <w:rsid w:val="00A24989"/>
    <w:rsid w:val="00A3069B"/>
    <w:rsid w:val="00A37D3C"/>
    <w:rsid w:val="00A5348E"/>
    <w:rsid w:val="00A86E40"/>
    <w:rsid w:val="00AA0351"/>
    <w:rsid w:val="00AB20B3"/>
    <w:rsid w:val="00AB44BC"/>
    <w:rsid w:val="00AC043B"/>
    <w:rsid w:val="00AD6CF8"/>
    <w:rsid w:val="00AE3312"/>
    <w:rsid w:val="00AE714E"/>
    <w:rsid w:val="00AF224A"/>
    <w:rsid w:val="00AF78A1"/>
    <w:rsid w:val="00B00AB7"/>
    <w:rsid w:val="00B04E49"/>
    <w:rsid w:val="00B1187C"/>
    <w:rsid w:val="00B22DF3"/>
    <w:rsid w:val="00B24EC2"/>
    <w:rsid w:val="00B57D5D"/>
    <w:rsid w:val="00B67AD3"/>
    <w:rsid w:val="00B8179F"/>
    <w:rsid w:val="00B944A6"/>
    <w:rsid w:val="00BB14DC"/>
    <w:rsid w:val="00BB2EB8"/>
    <w:rsid w:val="00BB6779"/>
    <w:rsid w:val="00BD2567"/>
    <w:rsid w:val="00BD2C75"/>
    <w:rsid w:val="00BD63F5"/>
    <w:rsid w:val="00BD654F"/>
    <w:rsid w:val="00BE1480"/>
    <w:rsid w:val="00BE3CDE"/>
    <w:rsid w:val="00C124F4"/>
    <w:rsid w:val="00C1435E"/>
    <w:rsid w:val="00C32A48"/>
    <w:rsid w:val="00C338C2"/>
    <w:rsid w:val="00C43A48"/>
    <w:rsid w:val="00C8002C"/>
    <w:rsid w:val="00C97EB0"/>
    <w:rsid w:val="00CA32FE"/>
    <w:rsid w:val="00CB5F86"/>
    <w:rsid w:val="00CC1985"/>
    <w:rsid w:val="00CF7642"/>
    <w:rsid w:val="00D12392"/>
    <w:rsid w:val="00D61083"/>
    <w:rsid w:val="00D6265D"/>
    <w:rsid w:val="00D77BFE"/>
    <w:rsid w:val="00D839E6"/>
    <w:rsid w:val="00DB4954"/>
    <w:rsid w:val="00DE6F35"/>
    <w:rsid w:val="00E00207"/>
    <w:rsid w:val="00E17E47"/>
    <w:rsid w:val="00E2755C"/>
    <w:rsid w:val="00E32561"/>
    <w:rsid w:val="00E33F0F"/>
    <w:rsid w:val="00E41110"/>
    <w:rsid w:val="00E41C47"/>
    <w:rsid w:val="00E546E3"/>
    <w:rsid w:val="00E62E91"/>
    <w:rsid w:val="00E70057"/>
    <w:rsid w:val="00E709B0"/>
    <w:rsid w:val="00E72229"/>
    <w:rsid w:val="00E7224E"/>
    <w:rsid w:val="00E86A88"/>
    <w:rsid w:val="00EA0A16"/>
    <w:rsid w:val="00EC2AC7"/>
    <w:rsid w:val="00ED01DC"/>
    <w:rsid w:val="00ED36B0"/>
    <w:rsid w:val="00EF21DE"/>
    <w:rsid w:val="00F0377D"/>
    <w:rsid w:val="00F15DD6"/>
    <w:rsid w:val="00F16B76"/>
    <w:rsid w:val="00F22F68"/>
    <w:rsid w:val="00F25632"/>
    <w:rsid w:val="00F317A2"/>
    <w:rsid w:val="00F412E5"/>
    <w:rsid w:val="00F459A9"/>
    <w:rsid w:val="00F51D3B"/>
    <w:rsid w:val="00F710BC"/>
    <w:rsid w:val="00F75A0E"/>
    <w:rsid w:val="00F8104D"/>
    <w:rsid w:val="00F84F62"/>
    <w:rsid w:val="00F86126"/>
    <w:rsid w:val="00F90766"/>
    <w:rsid w:val="00FA0B07"/>
    <w:rsid w:val="00FB4B33"/>
    <w:rsid w:val="00FB4C9D"/>
    <w:rsid w:val="00FB4FFD"/>
    <w:rsid w:val="00FC3DCD"/>
    <w:rsid w:val="00FE39FB"/>
    <w:rsid w:val="00FF033B"/>
    <w:rsid w:val="00FF4FE4"/>
    <w:rsid w:val="00FF6E08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B0F"/>
  <w15:docId w15:val="{27B748FE-13E1-48DD-906B-AA1AE81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CA3E-7688-4725-AC02-DD4B087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46</cp:revision>
  <cp:lastPrinted>2023-03-20T14:05:00Z</cp:lastPrinted>
  <dcterms:created xsi:type="dcterms:W3CDTF">2018-09-06T11:01:00Z</dcterms:created>
  <dcterms:modified xsi:type="dcterms:W3CDTF">2023-03-20T14:08:00Z</dcterms:modified>
</cp:coreProperties>
</file>