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DA9" w:rsidRDefault="00864F76">
      <w:pPr>
        <w:widowControl w:val="0"/>
        <w:autoSpaceDE w:val="0"/>
        <w:autoSpaceDN w:val="0"/>
        <w:spacing w:before="140" w:after="0" w:line="276" w:lineRule="auto"/>
        <w:ind w:left="168" w:right="350" w:firstLine="540"/>
        <w:jc w:val="both"/>
        <w:rPr>
          <w:rFonts w:ascii="Times New Roman" w:hAnsi="Times New Roman" w:cs="Times New Roman"/>
        </w:rPr>
      </w:pPr>
      <w:r>
        <w:rPr>
          <w:rFonts w:ascii="Times New Roman" w:hAnsi="Times New Roman" w:cs="Times New Roman"/>
        </w:rPr>
        <w:t>Na temelju članka 15. Zakona o javnoj nabavi („Narodne novine“ broj 120/16, 114/22, 48/26) i članka 3</w:t>
      </w:r>
      <w:r w:rsidR="00D05268">
        <w:rPr>
          <w:rFonts w:ascii="Times New Roman" w:hAnsi="Times New Roman" w:cs="Times New Roman"/>
        </w:rPr>
        <w:t>3</w:t>
      </w:r>
      <w:bookmarkStart w:id="0" w:name="_GoBack"/>
      <w:bookmarkEnd w:id="0"/>
      <w:r>
        <w:rPr>
          <w:rFonts w:ascii="Times New Roman" w:hAnsi="Times New Roman" w:cs="Times New Roman"/>
        </w:rPr>
        <w:t>. Statuta Općine Jakšić („Službeni glasnik Općine Jakšić“, broj 5/21), Općinsko vijeće Općine Jakšić na ____. sjednici održanoj dana _______________ 2026. godine donosi</w:t>
      </w:r>
    </w:p>
    <w:p w:rsidR="00AD1DA9" w:rsidRDefault="00AD1DA9">
      <w:pPr>
        <w:spacing w:after="0" w:line="276" w:lineRule="auto"/>
        <w:jc w:val="center"/>
        <w:rPr>
          <w:rFonts w:ascii="Times New Roman" w:hAnsi="Times New Roman" w:cs="Times New Roman"/>
          <w:b/>
          <w:bCs/>
        </w:rPr>
      </w:pPr>
    </w:p>
    <w:p w:rsidR="00AD1DA9" w:rsidRDefault="00AD1DA9">
      <w:pPr>
        <w:spacing w:after="0" w:line="276" w:lineRule="auto"/>
        <w:jc w:val="center"/>
        <w:rPr>
          <w:rFonts w:ascii="Times New Roman" w:hAnsi="Times New Roman" w:cs="Times New Roman"/>
          <w:b/>
          <w:bCs/>
        </w:rPr>
      </w:pPr>
    </w:p>
    <w:p w:rsidR="00AD1DA9" w:rsidRDefault="00AD1DA9">
      <w:pPr>
        <w:spacing w:after="0" w:line="276" w:lineRule="auto"/>
        <w:jc w:val="center"/>
        <w:rPr>
          <w:rFonts w:ascii="Times New Roman" w:hAnsi="Times New Roman" w:cs="Times New Roman"/>
          <w:b/>
          <w:bCs/>
        </w:rPr>
      </w:pPr>
    </w:p>
    <w:p w:rsidR="00AD1DA9" w:rsidRDefault="00864F76">
      <w:pPr>
        <w:spacing w:after="0" w:line="276" w:lineRule="auto"/>
        <w:jc w:val="center"/>
        <w:rPr>
          <w:rFonts w:ascii="Times New Roman" w:hAnsi="Times New Roman" w:cs="Times New Roman"/>
          <w:b/>
          <w:bCs/>
        </w:rPr>
      </w:pPr>
      <w:r>
        <w:rPr>
          <w:rFonts w:ascii="Times New Roman" w:hAnsi="Times New Roman" w:cs="Times New Roman"/>
          <w:b/>
          <w:bCs/>
        </w:rPr>
        <w:t>P R A V I L N I K</w:t>
      </w:r>
    </w:p>
    <w:p w:rsidR="00AD1DA9" w:rsidRDefault="00864F76">
      <w:pPr>
        <w:spacing w:after="0" w:line="276" w:lineRule="auto"/>
        <w:jc w:val="center"/>
        <w:rPr>
          <w:rFonts w:ascii="Times New Roman" w:hAnsi="Times New Roman" w:cs="Times New Roman"/>
          <w:b/>
          <w:bCs/>
        </w:rPr>
      </w:pPr>
      <w:r>
        <w:rPr>
          <w:rFonts w:ascii="Times New Roman" w:hAnsi="Times New Roman" w:cs="Times New Roman"/>
          <w:b/>
          <w:bCs/>
        </w:rPr>
        <w:t>O P</w:t>
      </w:r>
      <w:r w:rsidR="000108D0">
        <w:rPr>
          <w:rFonts w:ascii="Times New Roman" w:hAnsi="Times New Roman" w:cs="Times New Roman"/>
          <w:b/>
          <w:bCs/>
        </w:rPr>
        <w:t>ROVOĐENJU</w:t>
      </w:r>
      <w:r>
        <w:rPr>
          <w:rFonts w:ascii="Times New Roman" w:hAnsi="Times New Roman" w:cs="Times New Roman"/>
          <w:b/>
          <w:bCs/>
        </w:rPr>
        <w:t xml:space="preserve"> POSTUPAKA JEDNOSTAVNE NABAVE</w:t>
      </w:r>
    </w:p>
    <w:p w:rsidR="00AD1DA9" w:rsidRDefault="00AD1DA9">
      <w:pPr>
        <w:pStyle w:val="Odlomakpopisa"/>
        <w:tabs>
          <w:tab w:val="left" w:pos="1134"/>
          <w:tab w:val="left" w:pos="3119"/>
          <w:tab w:val="left" w:pos="3544"/>
        </w:tabs>
        <w:spacing w:after="0" w:line="276" w:lineRule="auto"/>
        <w:ind w:left="0"/>
        <w:rPr>
          <w:rFonts w:ascii="Times New Roman" w:hAnsi="Times New Roman" w:cs="Times New Roman"/>
          <w:b/>
          <w:bCs/>
        </w:rPr>
      </w:pPr>
    </w:p>
    <w:p w:rsidR="00AD1DA9" w:rsidRDefault="00AD1DA9">
      <w:pPr>
        <w:pStyle w:val="Odlomakpopisa"/>
        <w:tabs>
          <w:tab w:val="left" w:pos="1134"/>
          <w:tab w:val="left" w:pos="3119"/>
          <w:tab w:val="left" w:pos="3544"/>
        </w:tabs>
        <w:spacing w:after="0" w:line="276" w:lineRule="auto"/>
        <w:ind w:left="0"/>
        <w:rPr>
          <w:rFonts w:ascii="Times New Roman" w:hAnsi="Times New Roman" w:cs="Times New Roman"/>
          <w:b/>
          <w:bCs/>
        </w:rPr>
      </w:pPr>
    </w:p>
    <w:p w:rsidR="00AD1DA9" w:rsidRDefault="00AD1DA9">
      <w:pPr>
        <w:pStyle w:val="Odlomakpopisa"/>
        <w:tabs>
          <w:tab w:val="left" w:pos="1134"/>
          <w:tab w:val="left" w:pos="3119"/>
          <w:tab w:val="left" w:pos="3544"/>
        </w:tabs>
        <w:spacing w:after="0" w:line="276" w:lineRule="auto"/>
        <w:ind w:left="0"/>
        <w:rPr>
          <w:rFonts w:ascii="Times New Roman" w:hAnsi="Times New Roman" w:cs="Times New Roman"/>
          <w:b/>
          <w:bCs/>
        </w:rPr>
      </w:pPr>
    </w:p>
    <w:p w:rsidR="00AD1DA9" w:rsidRDefault="00864F76">
      <w:pPr>
        <w:pStyle w:val="Odlomakpopisa"/>
        <w:numPr>
          <w:ilvl w:val="0"/>
          <w:numId w:val="1"/>
        </w:numPr>
        <w:tabs>
          <w:tab w:val="left" w:pos="709"/>
          <w:tab w:val="left" w:pos="3119"/>
          <w:tab w:val="left" w:pos="4253"/>
        </w:tabs>
        <w:spacing w:line="276" w:lineRule="auto"/>
        <w:ind w:left="426" w:hanging="284"/>
        <w:jc w:val="both"/>
        <w:rPr>
          <w:rFonts w:ascii="Times New Roman" w:hAnsi="Times New Roman" w:cs="Times New Roman"/>
          <w:b/>
          <w:bCs/>
        </w:rPr>
      </w:pPr>
      <w:r>
        <w:rPr>
          <w:rFonts w:ascii="Times New Roman" w:hAnsi="Times New Roman" w:cs="Times New Roman"/>
          <w:b/>
          <w:bCs/>
        </w:rPr>
        <w:t>OPĆE ODREDBE</w:t>
      </w:r>
    </w:p>
    <w:p w:rsidR="00AD1DA9" w:rsidRDefault="00AD1DA9">
      <w:pPr>
        <w:pStyle w:val="Odlomakpopisa"/>
        <w:tabs>
          <w:tab w:val="left" w:pos="709"/>
          <w:tab w:val="left" w:pos="3119"/>
          <w:tab w:val="left" w:pos="4253"/>
        </w:tabs>
        <w:spacing w:line="276" w:lineRule="auto"/>
        <w:ind w:left="426"/>
        <w:jc w:val="both"/>
        <w:rPr>
          <w:rFonts w:ascii="Times New Roman" w:hAnsi="Times New Roman" w:cs="Times New Roman"/>
          <w:b/>
          <w:bCs/>
        </w:rPr>
      </w:pPr>
    </w:p>
    <w:p w:rsidR="00AD1DA9" w:rsidRDefault="00864F76">
      <w:pPr>
        <w:spacing w:after="0" w:line="276" w:lineRule="auto"/>
        <w:jc w:val="center"/>
        <w:rPr>
          <w:rFonts w:ascii="Times New Roman" w:hAnsi="Times New Roman" w:cs="Times New Roman"/>
        </w:rPr>
      </w:pPr>
      <w:r>
        <w:rPr>
          <w:rFonts w:ascii="Times New Roman" w:hAnsi="Times New Roman" w:cs="Times New Roman"/>
        </w:rPr>
        <w:t>Članak 1.</w:t>
      </w:r>
    </w:p>
    <w:p w:rsidR="00AD1DA9" w:rsidRDefault="00AD1DA9">
      <w:pPr>
        <w:spacing w:after="0" w:line="276" w:lineRule="auto"/>
        <w:jc w:val="center"/>
        <w:rPr>
          <w:rFonts w:ascii="Times New Roman" w:hAnsi="Times New Roman" w:cs="Times New Roman"/>
          <w:b/>
          <w:bCs/>
        </w:rPr>
      </w:pPr>
    </w:p>
    <w:p w:rsidR="00AD1DA9" w:rsidRDefault="00864F76">
      <w:pPr>
        <w:pStyle w:val="Odlomakpopisa"/>
        <w:numPr>
          <w:ilvl w:val="0"/>
          <w:numId w:val="2"/>
        </w:numPr>
        <w:spacing w:after="0" w:line="276" w:lineRule="auto"/>
        <w:ind w:left="0" w:firstLine="284"/>
        <w:jc w:val="both"/>
        <w:rPr>
          <w:rFonts w:ascii="Times New Roman" w:hAnsi="Times New Roman" w:cs="Times New Roman"/>
        </w:rPr>
      </w:pPr>
      <w:r>
        <w:rPr>
          <w:rFonts w:ascii="Times New Roman" w:hAnsi="Times New Roman" w:cs="Times New Roman"/>
        </w:rPr>
        <w:t xml:space="preserve">Ovim Pravilnikom uređuju se pravila, uvjeti i postupci provedbe jednostavne nabave robe i usluga te provedbe projektnih natječaja Općine Jakšić (u daljnjem tekstu: Naručitelj) procijenjene vrijednosti manje od 50.000,00 eura bez PDV-a te radova procijenjene vrijednosti manje od 100.000,00 eura bez PDV-a. </w:t>
      </w:r>
    </w:p>
    <w:p w:rsidR="00AD1DA9" w:rsidRDefault="00864F76">
      <w:pPr>
        <w:pStyle w:val="Odlomakpopisa"/>
        <w:numPr>
          <w:ilvl w:val="0"/>
          <w:numId w:val="2"/>
        </w:numPr>
        <w:spacing w:after="0" w:line="276" w:lineRule="auto"/>
        <w:ind w:left="0" w:firstLine="284"/>
        <w:jc w:val="both"/>
        <w:rPr>
          <w:rFonts w:ascii="Times New Roman" w:hAnsi="Times New Roman" w:cs="Times New Roman"/>
        </w:rPr>
      </w:pPr>
      <w:r>
        <w:rPr>
          <w:rFonts w:ascii="Times New Roman" w:hAnsi="Times New Roman" w:cs="Times New Roman"/>
        </w:rPr>
        <w:t>Jednostavna nabava iz stavka 1. ovog članka predstavlja nabavu na koju se, sukladno članku 12. stavku 1. Zakona o javnoj nabavi (u daljnjem tekstu: ZJN 2016), ZJN 2016 ne primjenjuje (u daljnjem tekstu: jednostavna nabava).</w:t>
      </w:r>
    </w:p>
    <w:p w:rsidR="00AD1DA9" w:rsidRDefault="00864F76">
      <w:pPr>
        <w:pStyle w:val="Odlomakpopisa"/>
        <w:numPr>
          <w:ilvl w:val="0"/>
          <w:numId w:val="2"/>
        </w:numPr>
        <w:spacing w:after="0" w:line="276" w:lineRule="auto"/>
        <w:ind w:left="0" w:firstLine="284"/>
        <w:jc w:val="both"/>
        <w:rPr>
          <w:rFonts w:ascii="Times New Roman" w:hAnsi="Times New Roman" w:cs="Times New Roman"/>
        </w:rPr>
      </w:pPr>
      <w:r>
        <w:rPr>
          <w:rFonts w:ascii="Times New Roman" w:hAnsi="Times New Roman" w:cs="Times New Roman"/>
        </w:rPr>
        <w:t xml:space="preserve">U provedbi postupaka jednostavne nabave Naručitelj je obvezan u odnosu na sve gospodarske subjekte poštovati načelo slobode kretanja robe, načelo slobode poslovnog </w:t>
      </w:r>
      <w:proofErr w:type="spellStart"/>
      <w:r>
        <w:rPr>
          <w:rFonts w:ascii="Times New Roman" w:hAnsi="Times New Roman" w:cs="Times New Roman"/>
        </w:rPr>
        <w:t>nastana</w:t>
      </w:r>
      <w:proofErr w:type="spellEnd"/>
      <w:r>
        <w:rPr>
          <w:rFonts w:ascii="Times New Roman" w:hAnsi="Times New Roman" w:cs="Times New Roman"/>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rsidR="00AD1DA9" w:rsidRDefault="00864F76">
      <w:pPr>
        <w:pStyle w:val="Odlomakpopisa"/>
        <w:numPr>
          <w:ilvl w:val="0"/>
          <w:numId w:val="2"/>
        </w:numPr>
        <w:spacing w:after="0" w:line="276" w:lineRule="auto"/>
        <w:ind w:left="0" w:firstLine="284"/>
        <w:jc w:val="both"/>
        <w:rPr>
          <w:rFonts w:ascii="Times New Roman" w:hAnsi="Times New Roman" w:cs="Times New Roman"/>
        </w:rPr>
      </w:pPr>
      <w:r>
        <w:rPr>
          <w:rFonts w:ascii="Times New Roman" w:hAnsi="Times New Roman" w:cs="Times New Roman"/>
        </w:rPr>
        <w:t>Postupci jednostavne nabave provode se na način koji osigurava učinkovitu nabavu te ekonomično, svrhovito i zakonito trošenje proračunskih sredstava.</w:t>
      </w:r>
    </w:p>
    <w:p w:rsidR="00AD1DA9" w:rsidRDefault="00864F76">
      <w:pPr>
        <w:pStyle w:val="Odlomakpopisa"/>
        <w:numPr>
          <w:ilvl w:val="0"/>
          <w:numId w:val="2"/>
        </w:numPr>
        <w:spacing w:after="0" w:line="276" w:lineRule="auto"/>
        <w:ind w:left="0" w:firstLine="284"/>
        <w:jc w:val="both"/>
        <w:rPr>
          <w:rFonts w:ascii="Times New Roman" w:hAnsi="Times New Roman" w:cs="Times New Roman"/>
        </w:rPr>
      </w:pPr>
      <w:r>
        <w:rPr>
          <w:rFonts w:ascii="Times New Roman" w:hAnsi="Times New Roman" w:cs="Times New Roman"/>
        </w:rPr>
        <w:t>Cijeli tijek postupka jednostavne nabave mora biti dokumentiran</w:t>
      </w:r>
      <w:r>
        <w:rPr>
          <w:rFonts w:ascii="Times New Roman" w:hAnsi="Times New Roman" w:cs="Times New Roman"/>
          <w:b/>
          <w:bCs/>
        </w:rPr>
        <w:t>.</w:t>
      </w:r>
    </w:p>
    <w:p w:rsidR="00AD1DA9" w:rsidRDefault="00864F76">
      <w:pPr>
        <w:pStyle w:val="Odlomakpopisa"/>
        <w:numPr>
          <w:ilvl w:val="0"/>
          <w:numId w:val="2"/>
        </w:numPr>
        <w:spacing w:after="0" w:line="276" w:lineRule="auto"/>
        <w:ind w:left="0" w:firstLine="284"/>
        <w:jc w:val="both"/>
        <w:rPr>
          <w:rFonts w:ascii="Times New Roman" w:hAnsi="Times New Roman" w:cs="Times New Roman"/>
        </w:rPr>
      </w:pPr>
      <w:r>
        <w:rPr>
          <w:rFonts w:ascii="Times New Roman" w:hAnsi="Times New Roman" w:cs="Times New Roman"/>
        </w:rPr>
        <w:t>Na pitanja koja nisu uređena ovim Pravilnikom na odgovarajući se način primjenjuju odredbe ZJN 2016, drugi važeći propisi te interni akti Naručitelja koji se odnose na predmet nabave.</w:t>
      </w:r>
    </w:p>
    <w:p w:rsidR="00AD1DA9" w:rsidRDefault="00864F76">
      <w:pPr>
        <w:pStyle w:val="Odlomakpopisa"/>
        <w:numPr>
          <w:ilvl w:val="0"/>
          <w:numId w:val="2"/>
        </w:numPr>
        <w:spacing w:after="0" w:line="276" w:lineRule="auto"/>
        <w:ind w:left="0" w:firstLine="284"/>
        <w:jc w:val="both"/>
        <w:rPr>
          <w:rFonts w:ascii="Times New Roman" w:hAnsi="Times New Roman" w:cs="Times New Roman"/>
        </w:rPr>
      </w:pPr>
      <w:r>
        <w:rPr>
          <w:rFonts w:ascii="Times New Roman" w:hAnsi="Times New Roman" w:cs="Times New Roman"/>
        </w:rPr>
        <w:t>Izrazi koji se koriste u ovom Pravilniku, a imaju rodno značenje, odnose se jednako na muški i ženski rod.</w:t>
      </w:r>
    </w:p>
    <w:p w:rsidR="00AD1DA9" w:rsidRDefault="00AD1DA9">
      <w:pPr>
        <w:pStyle w:val="Odlomakpopisa"/>
        <w:spacing w:after="0" w:line="276" w:lineRule="auto"/>
        <w:ind w:left="284"/>
        <w:jc w:val="both"/>
        <w:rPr>
          <w:rFonts w:ascii="Times New Roman" w:hAnsi="Times New Roman" w:cs="Times New Roman"/>
        </w:rPr>
      </w:pPr>
    </w:p>
    <w:p w:rsidR="00AD1DA9" w:rsidRDefault="00864F76">
      <w:pPr>
        <w:pStyle w:val="Odlomakpopisa"/>
        <w:numPr>
          <w:ilvl w:val="0"/>
          <w:numId w:val="1"/>
        </w:numPr>
        <w:tabs>
          <w:tab w:val="left" w:pos="709"/>
          <w:tab w:val="left" w:pos="3119"/>
          <w:tab w:val="left" w:pos="4253"/>
        </w:tabs>
        <w:spacing w:after="0" w:line="276" w:lineRule="auto"/>
        <w:jc w:val="both"/>
        <w:rPr>
          <w:rFonts w:ascii="Times New Roman" w:hAnsi="Times New Roman" w:cs="Times New Roman"/>
          <w:b/>
          <w:bCs/>
        </w:rPr>
      </w:pPr>
      <w:r>
        <w:rPr>
          <w:rFonts w:ascii="Times New Roman" w:hAnsi="Times New Roman" w:cs="Times New Roman"/>
          <w:b/>
          <w:bCs/>
        </w:rPr>
        <w:t>SPRJEČAVANJE SUKOBA INTERESA</w:t>
      </w:r>
    </w:p>
    <w:p w:rsidR="00AD1DA9" w:rsidRDefault="00AD1DA9">
      <w:pPr>
        <w:pStyle w:val="Odlomakpopisa"/>
        <w:tabs>
          <w:tab w:val="left" w:pos="709"/>
          <w:tab w:val="left" w:pos="3119"/>
          <w:tab w:val="left" w:pos="4253"/>
        </w:tabs>
        <w:spacing w:after="0" w:line="276" w:lineRule="auto"/>
        <w:ind w:left="1080"/>
        <w:jc w:val="both"/>
        <w:rPr>
          <w:rFonts w:ascii="Times New Roman" w:hAnsi="Times New Roman" w:cs="Times New Roman"/>
          <w:b/>
          <w:bCs/>
        </w:rPr>
      </w:pPr>
    </w:p>
    <w:p w:rsidR="00AD1DA9" w:rsidRDefault="00864F76">
      <w:pPr>
        <w:spacing w:after="0" w:line="276" w:lineRule="auto"/>
        <w:jc w:val="center"/>
        <w:rPr>
          <w:rFonts w:ascii="Times New Roman" w:hAnsi="Times New Roman" w:cs="Times New Roman"/>
        </w:rPr>
      </w:pPr>
      <w:r>
        <w:rPr>
          <w:rFonts w:ascii="Times New Roman" w:hAnsi="Times New Roman" w:cs="Times New Roman"/>
        </w:rPr>
        <w:t>Članak 2.</w:t>
      </w:r>
    </w:p>
    <w:p w:rsidR="00AD1DA9" w:rsidRDefault="00AD1DA9">
      <w:pPr>
        <w:spacing w:after="0" w:line="276" w:lineRule="auto"/>
        <w:jc w:val="center"/>
        <w:rPr>
          <w:rFonts w:ascii="Times New Roman" w:hAnsi="Times New Roman" w:cs="Times New Roman"/>
          <w:b/>
          <w:bCs/>
        </w:rPr>
      </w:pPr>
    </w:p>
    <w:p w:rsidR="00AD1DA9" w:rsidRDefault="00864F76">
      <w:pPr>
        <w:pStyle w:val="Odlomakpopisa"/>
        <w:numPr>
          <w:ilvl w:val="0"/>
          <w:numId w:val="3"/>
        </w:numPr>
        <w:spacing w:after="0" w:line="276" w:lineRule="auto"/>
        <w:ind w:left="0" w:firstLine="284"/>
        <w:jc w:val="both"/>
        <w:rPr>
          <w:rFonts w:ascii="Times New Roman" w:hAnsi="Times New Roman" w:cs="Times New Roman"/>
        </w:rPr>
      </w:pPr>
      <w:r>
        <w:rPr>
          <w:rFonts w:ascii="Times New Roman" w:hAnsi="Times New Roman" w:cs="Times New Roman"/>
        </w:rPr>
        <w:t>Na sprječavanje sukoba interesa u postupcima jednostavne nabave na odgovarajući se način primjenjuju odredbe članaka 75. do 83. ZJN 2016.</w:t>
      </w:r>
    </w:p>
    <w:p w:rsidR="00AD1DA9" w:rsidRDefault="00864F76">
      <w:pPr>
        <w:pStyle w:val="Odlomakpopisa"/>
        <w:numPr>
          <w:ilvl w:val="0"/>
          <w:numId w:val="3"/>
        </w:numPr>
        <w:spacing w:after="0" w:line="276" w:lineRule="auto"/>
        <w:ind w:left="0" w:firstLine="284"/>
        <w:jc w:val="both"/>
        <w:rPr>
          <w:rFonts w:ascii="Times New Roman" w:hAnsi="Times New Roman" w:cs="Times New Roman"/>
        </w:rPr>
      </w:pPr>
      <w:r>
        <w:rPr>
          <w:rFonts w:ascii="Times New Roman" w:hAnsi="Times New Roman" w:cs="Times New Roman"/>
        </w:rPr>
        <w:lastRenderedPageBreak/>
        <w:t>Naručitelj je dužan poduzeti odgovarajuće mjere radi sprječavanja, prepoznavanja i uklanjanja sukoba interesa u svim fazama postupka jednostavne nabave kako bi se izbjeglo narušavanje tržišnog natjecanja i osiguralo jednako postupanje prema svim gospodarskim subjektima.</w:t>
      </w:r>
    </w:p>
    <w:p w:rsidR="00AD1DA9" w:rsidRDefault="00864F76">
      <w:pPr>
        <w:pStyle w:val="Odlomakpopisa"/>
        <w:numPr>
          <w:ilvl w:val="0"/>
          <w:numId w:val="3"/>
        </w:numPr>
        <w:spacing w:after="0" w:line="276" w:lineRule="auto"/>
        <w:ind w:left="0" w:firstLine="284"/>
        <w:jc w:val="both"/>
        <w:rPr>
          <w:rFonts w:ascii="Times New Roman" w:hAnsi="Times New Roman" w:cs="Times New Roman"/>
        </w:rPr>
      </w:pPr>
      <w:r>
        <w:rPr>
          <w:rFonts w:ascii="Times New Roman" w:hAnsi="Times New Roman" w:cs="Times New Roman"/>
        </w:rPr>
        <w:t>U svrhu sprječavanja sukoba interesa Naručitelj je obvezan evidentirati sve okolnosti koje mogu predstavljati sukob interesa, osigurati izuzeće osobe kod koje postoji stvarni ili potencijalni sukob interesa, poduzimati druge potrebne mjere radi osiguranja jednakog postupanja prema svim gospodarskim subjektima te primijeniti odredbe posebnih propisa koji uređuju to područje.</w:t>
      </w:r>
    </w:p>
    <w:p w:rsidR="000108D0" w:rsidRDefault="000108D0" w:rsidP="000108D0">
      <w:pPr>
        <w:pStyle w:val="Odlomakpopisa"/>
        <w:spacing w:after="0" w:line="276" w:lineRule="auto"/>
        <w:ind w:left="284"/>
        <w:jc w:val="both"/>
        <w:rPr>
          <w:rFonts w:ascii="Times New Roman" w:hAnsi="Times New Roman" w:cs="Times New Roman"/>
        </w:rPr>
      </w:pPr>
    </w:p>
    <w:p w:rsidR="00AD1DA9" w:rsidRDefault="00AD1DA9">
      <w:pPr>
        <w:pStyle w:val="Odlomakpopisa"/>
        <w:spacing w:after="0" w:line="276" w:lineRule="auto"/>
        <w:ind w:left="284"/>
        <w:jc w:val="both"/>
        <w:rPr>
          <w:rFonts w:ascii="Times New Roman" w:hAnsi="Times New Roman" w:cs="Times New Roman"/>
        </w:rPr>
      </w:pPr>
    </w:p>
    <w:p w:rsidR="00AD1DA9" w:rsidRDefault="00864F76">
      <w:pPr>
        <w:pStyle w:val="Odlomakpopisa"/>
        <w:numPr>
          <w:ilvl w:val="0"/>
          <w:numId w:val="1"/>
        </w:numPr>
        <w:tabs>
          <w:tab w:val="left" w:pos="709"/>
          <w:tab w:val="left" w:pos="3119"/>
          <w:tab w:val="left" w:pos="4253"/>
        </w:tabs>
        <w:spacing w:after="0" w:line="276" w:lineRule="auto"/>
        <w:jc w:val="both"/>
        <w:rPr>
          <w:rFonts w:ascii="Times New Roman" w:hAnsi="Times New Roman" w:cs="Times New Roman"/>
          <w:b/>
          <w:bCs/>
        </w:rPr>
      </w:pPr>
      <w:r>
        <w:rPr>
          <w:rFonts w:ascii="Times New Roman" w:hAnsi="Times New Roman" w:cs="Times New Roman"/>
          <w:b/>
          <w:bCs/>
        </w:rPr>
        <w:t>ANALIZA TRŽIŠTA</w:t>
      </w:r>
    </w:p>
    <w:p w:rsidR="00AD1DA9" w:rsidRDefault="00AD1DA9">
      <w:pPr>
        <w:pStyle w:val="Odlomakpopisa"/>
        <w:spacing w:after="0" w:line="276" w:lineRule="auto"/>
        <w:ind w:left="851"/>
        <w:rPr>
          <w:rFonts w:ascii="Times New Roman" w:hAnsi="Times New Roman" w:cs="Times New Roman"/>
          <w:b/>
          <w:bCs/>
        </w:rPr>
      </w:pPr>
    </w:p>
    <w:p w:rsidR="00AD1DA9" w:rsidRDefault="00864F76">
      <w:pPr>
        <w:pStyle w:val="Odlomakpopisa"/>
        <w:spacing w:after="0" w:line="276" w:lineRule="auto"/>
        <w:ind w:left="851"/>
        <w:jc w:val="center"/>
        <w:rPr>
          <w:rFonts w:ascii="Times New Roman" w:hAnsi="Times New Roman" w:cs="Times New Roman"/>
        </w:rPr>
      </w:pPr>
      <w:r>
        <w:rPr>
          <w:rFonts w:ascii="Times New Roman" w:hAnsi="Times New Roman" w:cs="Times New Roman"/>
        </w:rPr>
        <w:t>Članak 3.</w:t>
      </w:r>
    </w:p>
    <w:p w:rsidR="00AD1DA9" w:rsidRDefault="00AD1DA9">
      <w:pPr>
        <w:pStyle w:val="Odlomakpopisa"/>
        <w:spacing w:after="0" w:line="276" w:lineRule="auto"/>
        <w:ind w:left="851"/>
        <w:jc w:val="center"/>
        <w:rPr>
          <w:rFonts w:ascii="Times New Roman" w:hAnsi="Times New Roman" w:cs="Times New Roman"/>
        </w:rPr>
      </w:pPr>
    </w:p>
    <w:p w:rsidR="00AD1DA9" w:rsidRDefault="00864F76">
      <w:pPr>
        <w:pStyle w:val="Odlomakpopisa"/>
        <w:numPr>
          <w:ilvl w:val="0"/>
          <w:numId w:val="4"/>
        </w:numPr>
        <w:spacing w:after="0" w:line="276" w:lineRule="auto"/>
        <w:ind w:left="0" w:firstLine="284"/>
        <w:jc w:val="both"/>
        <w:rPr>
          <w:rFonts w:ascii="Times New Roman" w:hAnsi="Times New Roman" w:cs="Times New Roman"/>
        </w:rPr>
      </w:pPr>
      <w:r>
        <w:rPr>
          <w:rFonts w:ascii="Times New Roman" w:hAnsi="Times New Roman" w:cs="Times New Roman"/>
        </w:rPr>
        <w:t>Prije pokretanja postupka jednostavne nabave provodi se analiza tržišta.</w:t>
      </w:r>
    </w:p>
    <w:p w:rsidR="00AD1DA9" w:rsidRDefault="00864F76">
      <w:pPr>
        <w:pStyle w:val="Odlomakpopisa"/>
        <w:numPr>
          <w:ilvl w:val="0"/>
          <w:numId w:val="4"/>
        </w:numPr>
        <w:spacing w:after="0" w:line="276" w:lineRule="auto"/>
        <w:ind w:left="0" w:firstLine="284"/>
        <w:jc w:val="both"/>
        <w:rPr>
          <w:rFonts w:ascii="Times New Roman" w:hAnsi="Times New Roman" w:cs="Times New Roman"/>
        </w:rPr>
      </w:pPr>
      <w:r>
        <w:rPr>
          <w:rFonts w:ascii="Times New Roman" w:hAnsi="Times New Roman" w:cs="Times New Roman"/>
        </w:rPr>
        <w:t>Analiza tržišta obuhvaća prikupljanje informacija o predmetu nabave, dostupnim gospodarskim subjektima na tržištu, okvirnim cijenama te drugim okolnostima koje mogu utjecati na uvjete nabave.</w:t>
      </w:r>
    </w:p>
    <w:p w:rsidR="00AD1DA9" w:rsidRDefault="00864F76">
      <w:pPr>
        <w:pStyle w:val="Odlomakpopisa"/>
        <w:numPr>
          <w:ilvl w:val="0"/>
          <w:numId w:val="4"/>
        </w:numPr>
        <w:spacing w:after="0" w:line="276" w:lineRule="auto"/>
        <w:ind w:left="0" w:firstLine="284"/>
        <w:jc w:val="both"/>
        <w:rPr>
          <w:rFonts w:ascii="Times New Roman" w:hAnsi="Times New Roman" w:cs="Times New Roman"/>
        </w:rPr>
      </w:pPr>
      <w:r>
        <w:rPr>
          <w:rFonts w:ascii="Times New Roman" w:hAnsi="Times New Roman" w:cs="Times New Roman"/>
        </w:rPr>
        <w:t xml:space="preserve">Analiza tržišta provodi se u opsegu koji je razmjeran vrijednosti i složenosti predmeta nabave, u skladu s raspoloživim proračunskim sredstvima i potrebama Naručitelja. </w:t>
      </w:r>
    </w:p>
    <w:p w:rsidR="00AD1DA9" w:rsidRDefault="00864F76">
      <w:pPr>
        <w:pStyle w:val="Odlomakpopisa"/>
        <w:numPr>
          <w:ilvl w:val="0"/>
          <w:numId w:val="4"/>
        </w:numPr>
        <w:spacing w:after="0" w:line="276" w:lineRule="auto"/>
        <w:ind w:left="0" w:firstLine="284"/>
        <w:jc w:val="both"/>
        <w:rPr>
          <w:rFonts w:ascii="Times New Roman" w:hAnsi="Times New Roman" w:cs="Times New Roman"/>
        </w:rPr>
      </w:pPr>
      <w:r>
        <w:rPr>
          <w:rFonts w:ascii="Times New Roman" w:hAnsi="Times New Roman" w:cs="Times New Roman"/>
        </w:rPr>
        <w:t>Analiza tržišta može se provoditi analizom javno dostupnih podataka (npr. EOJN RH, Službenom listu Europske unije), analizom prethodno provedenih postupaka javne nabave, pretraživanjem dostupnih tržišnih izvora i web-stranica gospodarskih subjekata, kao i savjetovanjem s tržištem putem upućivanja upita gospodarskim subjektima, prikupljanja informativnih ponuda ili na drugi primjeren način.</w:t>
      </w:r>
    </w:p>
    <w:p w:rsidR="00AD1DA9" w:rsidRDefault="00864F76">
      <w:pPr>
        <w:pStyle w:val="Odlomakpopisa"/>
        <w:numPr>
          <w:ilvl w:val="0"/>
          <w:numId w:val="4"/>
        </w:numPr>
        <w:spacing w:after="0" w:line="276" w:lineRule="auto"/>
        <w:ind w:left="0" w:firstLine="284"/>
        <w:jc w:val="both"/>
        <w:rPr>
          <w:rFonts w:ascii="Times New Roman" w:hAnsi="Times New Roman" w:cs="Times New Roman"/>
        </w:rPr>
      </w:pPr>
      <w:r>
        <w:rPr>
          <w:rFonts w:ascii="Times New Roman" w:hAnsi="Times New Roman" w:cs="Times New Roman"/>
        </w:rPr>
        <w:t>Prikupljene informacije ne smiju dovesti do narušavanja tržišnog natjecanja niti do povrede načela transparentnosti i jednakog postupanja prema gospodarskim subjektima.</w:t>
      </w:r>
    </w:p>
    <w:p w:rsidR="00AD1DA9" w:rsidRDefault="00AD1DA9">
      <w:pPr>
        <w:spacing w:after="0" w:line="276" w:lineRule="auto"/>
        <w:jc w:val="both"/>
        <w:rPr>
          <w:rFonts w:ascii="Times New Roman" w:hAnsi="Times New Roman" w:cs="Times New Roman"/>
        </w:rPr>
      </w:pPr>
    </w:p>
    <w:p w:rsidR="000108D0" w:rsidRDefault="000108D0">
      <w:pPr>
        <w:spacing w:after="0" w:line="276" w:lineRule="auto"/>
        <w:jc w:val="both"/>
        <w:rPr>
          <w:rFonts w:ascii="Times New Roman" w:hAnsi="Times New Roman" w:cs="Times New Roman"/>
        </w:rPr>
      </w:pPr>
    </w:p>
    <w:p w:rsidR="00AD1DA9" w:rsidRDefault="00864F76">
      <w:pPr>
        <w:pStyle w:val="Odlomakpopisa"/>
        <w:numPr>
          <w:ilvl w:val="0"/>
          <w:numId w:val="1"/>
        </w:numPr>
        <w:tabs>
          <w:tab w:val="left" w:pos="709"/>
          <w:tab w:val="left" w:pos="3119"/>
          <w:tab w:val="left" w:pos="4253"/>
        </w:tabs>
        <w:spacing w:after="0" w:line="276" w:lineRule="auto"/>
        <w:jc w:val="both"/>
        <w:rPr>
          <w:rFonts w:ascii="Times New Roman" w:hAnsi="Times New Roman" w:cs="Times New Roman"/>
          <w:b/>
          <w:bCs/>
        </w:rPr>
      </w:pPr>
      <w:r>
        <w:rPr>
          <w:rFonts w:ascii="Times New Roman" w:hAnsi="Times New Roman" w:cs="Times New Roman"/>
          <w:b/>
          <w:bCs/>
        </w:rPr>
        <w:t xml:space="preserve">PLAN NABAVE </w:t>
      </w:r>
    </w:p>
    <w:p w:rsidR="00AD1DA9" w:rsidRDefault="00AD1DA9">
      <w:pPr>
        <w:pStyle w:val="Odlomakpopisa"/>
        <w:tabs>
          <w:tab w:val="left" w:pos="709"/>
          <w:tab w:val="left" w:pos="3119"/>
          <w:tab w:val="left" w:pos="4253"/>
        </w:tabs>
        <w:spacing w:after="0" w:line="276" w:lineRule="auto"/>
        <w:ind w:left="1080"/>
        <w:jc w:val="both"/>
        <w:rPr>
          <w:rFonts w:ascii="Times New Roman" w:hAnsi="Times New Roman" w:cs="Times New Roman"/>
          <w:b/>
          <w:bCs/>
        </w:rPr>
      </w:pPr>
    </w:p>
    <w:p w:rsidR="00AD1DA9" w:rsidRDefault="00864F76">
      <w:pPr>
        <w:spacing w:after="0" w:line="276" w:lineRule="auto"/>
        <w:ind w:left="360"/>
        <w:jc w:val="center"/>
        <w:rPr>
          <w:rFonts w:ascii="Times New Roman" w:hAnsi="Times New Roman" w:cs="Times New Roman"/>
        </w:rPr>
      </w:pPr>
      <w:r>
        <w:rPr>
          <w:rFonts w:ascii="Times New Roman" w:hAnsi="Times New Roman" w:cs="Times New Roman"/>
        </w:rPr>
        <w:t>Članak 4.</w:t>
      </w:r>
    </w:p>
    <w:p w:rsidR="00AD1DA9" w:rsidRDefault="00AD1DA9">
      <w:pPr>
        <w:spacing w:after="0" w:line="276" w:lineRule="auto"/>
        <w:ind w:left="360"/>
        <w:jc w:val="center"/>
        <w:rPr>
          <w:rFonts w:ascii="Times New Roman" w:hAnsi="Times New Roman" w:cs="Times New Roman"/>
        </w:rPr>
      </w:pPr>
    </w:p>
    <w:p w:rsidR="00AD1DA9" w:rsidRDefault="00864F76">
      <w:pPr>
        <w:pStyle w:val="Odlomakpopisa"/>
        <w:numPr>
          <w:ilvl w:val="0"/>
          <w:numId w:val="5"/>
        </w:numPr>
        <w:spacing w:after="0" w:line="276" w:lineRule="auto"/>
        <w:ind w:left="0" w:firstLine="284"/>
        <w:jc w:val="both"/>
        <w:rPr>
          <w:rFonts w:ascii="Times New Roman" w:hAnsi="Times New Roman" w:cs="Times New Roman"/>
        </w:rPr>
      </w:pPr>
      <w:r>
        <w:rPr>
          <w:rFonts w:ascii="Times New Roman" w:hAnsi="Times New Roman" w:cs="Times New Roman"/>
        </w:rPr>
        <w:t>U Plan nabave unose se svi predmeti nabave čija je procijenjena vrijednost bez PDV-a jednaka ili veća od 5.000,00 eura.</w:t>
      </w:r>
    </w:p>
    <w:p w:rsidR="00AD1DA9" w:rsidRDefault="00864F76">
      <w:pPr>
        <w:pStyle w:val="Odlomakpopisa"/>
        <w:numPr>
          <w:ilvl w:val="0"/>
          <w:numId w:val="5"/>
        </w:numPr>
        <w:spacing w:after="0" w:line="276" w:lineRule="auto"/>
        <w:ind w:left="0" w:firstLine="284"/>
        <w:jc w:val="both"/>
        <w:rPr>
          <w:rFonts w:ascii="Times New Roman" w:hAnsi="Times New Roman" w:cs="Times New Roman"/>
        </w:rPr>
      </w:pPr>
      <w:r>
        <w:rPr>
          <w:rFonts w:ascii="Times New Roman" w:hAnsi="Times New Roman" w:cs="Times New Roman"/>
        </w:rPr>
        <w:t>Plan nabave donosi se i ažurira sukladno odredbama ZJN 2016.</w:t>
      </w:r>
    </w:p>
    <w:p w:rsidR="00AD1DA9" w:rsidRDefault="00AD1DA9">
      <w:pPr>
        <w:pStyle w:val="Odlomakpopisa"/>
        <w:spacing w:after="0" w:line="276" w:lineRule="auto"/>
        <w:ind w:left="284"/>
        <w:jc w:val="both"/>
        <w:rPr>
          <w:rFonts w:ascii="Times New Roman" w:hAnsi="Times New Roman" w:cs="Times New Roman"/>
        </w:rPr>
      </w:pPr>
    </w:p>
    <w:p w:rsidR="000108D0" w:rsidRDefault="000108D0">
      <w:pPr>
        <w:pStyle w:val="Odlomakpopisa"/>
        <w:spacing w:after="0" w:line="276" w:lineRule="auto"/>
        <w:ind w:left="284"/>
        <w:jc w:val="both"/>
        <w:rPr>
          <w:rFonts w:ascii="Times New Roman" w:hAnsi="Times New Roman" w:cs="Times New Roman"/>
        </w:rPr>
      </w:pPr>
    </w:p>
    <w:p w:rsidR="000108D0" w:rsidRDefault="000108D0">
      <w:pPr>
        <w:pStyle w:val="Odlomakpopisa"/>
        <w:spacing w:after="0" w:line="276" w:lineRule="auto"/>
        <w:ind w:left="284"/>
        <w:jc w:val="both"/>
        <w:rPr>
          <w:rFonts w:ascii="Times New Roman" w:hAnsi="Times New Roman" w:cs="Times New Roman"/>
        </w:rPr>
      </w:pPr>
    </w:p>
    <w:p w:rsidR="000108D0" w:rsidRDefault="000108D0">
      <w:pPr>
        <w:pStyle w:val="Odlomakpopisa"/>
        <w:spacing w:after="0" w:line="276" w:lineRule="auto"/>
        <w:ind w:left="284"/>
        <w:jc w:val="both"/>
        <w:rPr>
          <w:rFonts w:ascii="Times New Roman" w:hAnsi="Times New Roman" w:cs="Times New Roman"/>
        </w:rPr>
      </w:pPr>
    </w:p>
    <w:p w:rsidR="000108D0" w:rsidRDefault="000108D0">
      <w:pPr>
        <w:pStyle w:val="Odlomakpopisa"/>
        <w:spacing w:after="0" w:line="276" w:lineRule="auto"/>
        <w:ind w:left="284"/>
        <w:jc w:val="both"/>
        <w:rPr>
          <w:rFonts w:ascii="Times New Roman" w:hAnsi="Times New Roman" w:cs="Times New Roman"/>
        </w:rPr>
      </w:pPr>
    </w:p>
    <w:p w:rsidR="000108D0" w:rsidRDefault="000108D0">
      <w:pPr>
        <w:pStyle w:val="Odlomakpopisa"/>
        <w:spacing w:after="0" w:line="276" w:lineRule="auto"/>
        <w:ind w:left="284"/>
        <w:jc w:val="both"/>
        <w:rPr>
          <w:rFonts w:ascii="Times New Roman" w:hAnsi="Times New Roman" w:cs="Times New Roman"/>
        </w:rPr>
      </w:pPr>
    </w:p>
    <w:p w:rsidR="000108D0" w:rsidRDefault="000108D0">
      <w:pPr>
        <w:pStyle w:val="Odlomakpopisa"/>
        <w:spacing w:after="0" w:line="276" w:lineRule="auto"/>
        <w:ind w:left="284"/>
        <w:jc w:val="both"/>
        <w:rPr>
          <w:rFonts w:ascii="Times New Roman" w:hAnsi="Times New Roman" w:cs="Times New Roman"/>
        </w:rPr>
      </w:pPr>
    </w:p>
    <w:p w:rsidR="000108D0" w:rsidRDefault="00864F76" w:rsidP="000108D0">
      <w:pPr>
        <w:pStyle w:val="Odlomakpopisa"/>
        <w:numPr>
          <w:ilvl w:val="0"/>
          <w:numId w:val="1"/>
        </w:numPr>
        <w:tabs>
          <w:tab w:val="left" w:pos="709"/>
          <w:tab w:val="left" w:pos="3119"/>
          <w:tab w:val="left" w:pos="4253"/>
        </w:tabs>
        <w:spacing w:after="0" w:line="276" w:lineRule="auto"/>
        <w:jc w:val="both"/>
        <w:rPr>
          <w:rFonts w:ascii="Times New Roman" w:hAnsi="Times New Roman" w:cs="Times New Roman"/>
          <w:b/>
          <w:bCs/>
        </w:rPr>
      </w:pPr>
      <w:r>
        <w:rPr>
          <w:rFonts w:ascii="Times New Roman" w:hAnsi="Times New Roman" w:cs="Times New Roman"/>
          <w:b/>
          <w:bCs/>
        </w:rPr>
        <w:lastRenderedPageBreak/>
        <w:t xml:space="preserve">PROVOĐENJE POSTUPKA JEDNOSTAVNE NABAVE </w:t>
      </w:r>
    </w:p>
    <w:p w:rsidR="000108D0" w:rsidRDefault="000108D0" w:rsidP="000108D0">
      <w:pPr>
        <w:pStyle w:val="Odlomakpopisa"/>
        <w:tabs>
          <w:tab w:val="left" w:pos="709"/>
          <w:tab w:val="left" w:pos="3119"/>
          <w:tab w:val="left" w:pos="4253"/>
        </w:tabs>
        <w:spacing w:after="0" w:line="276" w:lineRule="auto"/>
        <w:ind w:left="1080"/>
        <w:jc w:val="both"/>
        <w:rPr>
          <w:rFonts w:ascii="Times New Roman" w:hAnsi="Times New Roman" w:cs="Times New Roman"/>
          <w:b/>
          <w:bCs/>
        </w:rPr>
      </w:pPr>
      <w:r>
        <w:rPr>
          <w:rFonts w:ascii="Times New Roman" w:hAnsi="Times New Roman" w:cs="Times New Roman"/>
          <w:b/>
          <w:bCs/>
        </w:rPr>
        <w:t xml:space="preserve">                                                     </w:t>
      </w:r>
    </w:p>
    <w:p w:rsidR="00AD1DA9" w:rsidRPr="000108D0" w:rsidRDefault="000108D0" w:rsidP="000108D0">
      <w:pPr>
        <w:pStyle w:val="Odlomakpopisa"/>
        <w:tabs>
          <w:tab w:val="left" w:pos="709"/>
          <w:tab w:val="left" w:pos="3119"/>
          <w:tab w:val="left" w:pos="4253"/>
        </w:tabs>
        <w:spacing w:after="0" w:line="276" w:lineRule="auto"/>
        <w:ind w:left="1080"/>
        <w:jc w:val="both"/>
        <w:rPr>
          <w:rFonts w:ascii="Times New Roman" w:hAnsi="Times New Roman" w:cs="Times New Roman"/>
          <w:b/>
          <w:bCs/>
        </w:rPr>
      </w:pPr>
      <w:r>
        <w:rPr>
          <w:rFonts w:ascii="Times New Roman" w:hAnsi="Times New Roman" w:cs="Times New Roman"/>
          <w:b/>
          <w:bCs/>
        </w:rPr>
        <w:t xml:space="preserve">                                                      </w:t>
      </w:r>
      <w:r w:rsidR="00864F76" w:rsidRPr="000108D0">
        <w:rPr>
          <w:rFonts w:ascii="Times New Roman" w:hAnsi="Times New Roman" w:cs="Times New Roman"/>
        </w:rPr>
        <w:t>Članak 5.</w:t>
      </w:r>
    </w:p>
    <w:p w:rsidR="00AD1DA9" w:rsidRDefault="00AD1DA9">
      <w:pPr>
        <w:pStyle w:val="Odlomakpopisa"/>
        <w:spacing w:after="0" w:line="276" w:lineRule="auto"/>
        <w:ind w:left="851"/>
        <w:rPr>
          <w:rFonts w:ascii="Times New Roman" w:hAnsi="Times New Roman" w:cs="Times New Roman"/>
        </w:rPr>
      </w:pPr>
    </w:p>
    <w:p w:rsidR="00AD1DA9" w:rsidRDefault="00864F76">
      <w:pPr>
        <w:pStyle w:val="Odlomakpopisa"/>
        <w:numPr>
          <w:ilvl w:val="0"/>
          <w:numId w:val="6"/>
        </w:numPr>
        <w:spacing w:after="0" w:line="276" w:lineRule="auto"/>
        <w:ind w:left="426" w:hanging="349"/>
        <w:jc w:val="both"/>
        <w:rPr>
          <w:rFonts w:ascii="Times New Roman" w:hAnsi="Times New Roman" w:cs="Times New Roman"/>
        </w:rPr>
      </w:pPr>
      <w:r>
        <w:rPr>
          <w:rFonts w:ascii="Times New Roman" w:hAnsi="Times New Roman" w:cs="Times New Roman"/>
        </w:rPr>
        <w:t xml:space="preserve">Postupak jednostavne nabave iz članka 7. ovog Pravilnika provodi službenik Naručitelja kojem se to nalazi u opisu poslova radnog mjesta dok postupke jednostavne nabave iz članka 8. ovog Pravilnika provodi stručno povjerenstvo. </w:t>
      </w:r>
    </w:p>
    <w:p w:rsidR="00AD1DA9" w:rsidRDefault="00AD1DA9">
      <w:pPr>
        <w:pStyle w:val="Odlomakpopisa"/>
        <w:spacing w:after="0" w:line="276" w:lineRule="auto"/>
        <w:ind w:left="0"/>
        <w:jc w:val="both"/>
        <w:rPr>
          <w:rFonts w:ascii="Times New Roman" w:hAnsi="Times New Roman" w:cs="Times New Roman"/>
        </w:rPr>
      </w:pPr>
    </w:p>
    <w:p w:rsidR="00AD1DA9" w:rsidRDefault="00864F76">
      <w:pPr>
        <w:pStyle w:val="Odlomakpopisa"/>
        <w:numPr>
          <w:ilvl w:val="0"/>
          <w:numId w:val="1"/>
        </w:numPr>
        <w:tabs>
          <w:tab w:val="left" w:pos="709"/>
          <w:tab w:val="left" w:pos="3119"/>
          <w:tab w:val="left" w:pos="4253"/>
        </w:tabs>
        <w:spacing w:after="0" w:line="276" w:lineRule="auto"/>
        <w:ind w:left="426" w:hanging="142"/>
        <w:jc w:val="both"/>
        <w:rPr>
          <w:rFonts w:ascii="Times New Roman" w:hAnsi="Times New Roman" w:cs="Times New Roman"/>
          <w:b/>
          <w:bCs/>
        </w:rPr>
      </w:pPr>
      <w:r>
        <w:rPr>
          <w:rFonts w:ascii="Times New Roman" w:hAnsi="Times New Roman" w:cs="Times New Roman"/>
          <w:b/>
          <w:bCs/>
        </w:rPr>
        <w:t>STRUČNO POVJERENSTVO</w:t>
      </w:r>
    </w:p>
    <w:p w:rsidR="00AD1DA9" w:rsidRDefault="00AD1DA9">
      <w:pPr>
        <w:pStyle w:val="Odlomakpopisa"/>
        <w:tabs>
          <w:tab w:val="left" w:pos="709"/>
          <w:tab w:val="left" w:pos="3119"/>
          <w:tab w:val="left" w:pos="4253"/>
        </w:tabs>
        <w:spacing w:after="0" w:line="276" w:lineRule="auto"/>
        <w:ind w:left="426"/>
        <w:jc w:val="both"/>
        <w:rPr>
          <w:rFonts w:ascii="Times New Roman" w:hAnsi="Times New Roman" w:cs="Times New Roman"/>
          <w:b/>
          <w:bCs/>
        </w:rPr>
      </w:pPr>
    </w:p>
    <w:p w:rsidR="00AD1DA9" w:rsidRDefault="00864F76">
      <w:pPr>
        <w:spacing w:after="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Članak 6.</w:t>
      </w:r>
    </w:p>
    <w:p w:rsidR="00AD1DA9" w:rsidRDefault="00AD1DA9">
      <w:pPr>
        <w:spacing w:after="0" w:line="276" w:lineRule="auto"/>
        <w:jc w:val="center"/>
        <w:rPr>
          <w:rFonts w:ascii="Times New Roman" w:hAnsi="Times New Roman" w:cs="Times New Roman"/>
          <w:color w:val="EE0000"/>
        </w:rPr>
      </w:pPr>
    </w:p>
    <w:p w:rsidR="00AD1DA9" w:rsidRDefault="00864F76">
      <w:pPr>
        <w:pStyle w:val="Odlomakpopisa"/>
        <w:numPr>
          <w:ilvl w:val="0"/>
          <w:numId w:val="7"/>
        </w:numPr>
        <w:spacing w:after="0" w:line="276" w:lineRule="auto"/>
        <w:ind w:left="0" w:firstLine="0"/>
        <w:jc w:val="both"/>
        <w:rPr>
          <w:rFonts w:ascii="Times New Roman" w:hAnsi="Times New Roman" w:cs="Times New Roman"/>
        </w:rPr>
      </w:pPr>
      <w:r>
        <w:rPr>
          <w:rFonts w:ascii="Times New Roman" w:hAnsi="Times New Roman" w:cs="Times New Roman"/>
        </w:rPr>
        <w:t xml:space="preserve">Postupak jednostavne nabave provodi stručno povjerenstvo za jednostavnu nabavu koje Odlukom o  pokretanju postupka jednostavne nabave i imenovanju stručnog povjerenstva za provedbu postupka nabave  imenuje Općinski načelnik, osim postupaka iz članka 7. ovog Pravilnika. </w:t>
      </w:r>
    </w:p>
    <w:p w:rsidR="00AD1DA9" w:rsidRDefault="00864F76">
      <w:pPr>
        <w:pStyle w:val="Odlomakpopisa"/>
        <w:numPr>
          <w:ilvl w:val="0"/>
          <w:numId w:val="7"/>
        </w:numPr>
        <w:spacing w:after="0" w:line="276" w:lineRule="auto"/>
        <w:ind w:left="0" w:firstLine="0"/>
        <w:jc w:val="both"/>
        <w:rPr>
          <w:rFonts w:ascii="Times New Roman" w:hAnsi="Times New Roman" w:cs="Times New Roman"/>
        </w:rPr>
      </w:pPr>
      <w:r>
        <w:rPr>
          <w:rFonts w:ascii="Times New Roman" w:hAnsi="Times New Roman" w:cs="Times New Roman"/>
        </w:rPr>
        <w:t xml:space="preserve">Stručno povjerenstvo se sastoji od najmanje tri člana. </w:t>
      </w:r>
    </w:p>
    <w:p w:rsidR="00AD1DA9" w:rsidRDefault="00864F76">
      <w:pPr>
        <w:pStyle w:val="Odlomakpopisa"/>
        <w:numPr>
          <w:ilvl w:val="0"/>
          <w:numId w:val="7"/>
        </w:numPr>
        <w:spacing w:after="0" w:line="276" w:lineRule="auto"/>
        <w:ind w:left="0" w:firstLine="0"/>
        <w:jc w:val="both"/>
        <w:rPr>
          <w:rFonts w:ascii="Times New Roman" w:hAnsi="Times New Roman" w:cs="Times New Roman"/>
        </w:rPr>
      </w:pPr>
      <w:r>
        <w:rPr>
          <w:rFonts w:ascii="Times New Roman" w:hAnsi="Times New Roman" w:cs="Times New Roman"/>
        </w:rPr>
        <w:t>Članovi stručnog povjerenstva  ne moraju posjedovati važeći certifikat u području javne nabave.</w:t>
      </w:r>
    </w:p>
    <w:p w:rsidR="00AD1DA9" w:rsidRDefault="00AD1DA9">
      <w:pPr>
        <w:pStyle w:val="Odlomakpopisa"/>
        <w:spacing w:after="0" w:line="276" w:lineRule="auto"/>
        <w:ind w:left="0"/>
        <w:jc w:val="both"/>
        <w:rPr>
          <w:rFonts w:ascii="Times New Roman" w:hAnsi="Times New Roman" w:cs="Times New Roman"/>
        </w:rPr>
      </w:pPr>
    </w:p>
    <w:p w:rsidR="00AD1DA9" w:rsidRDefault="00864F76">
      <w:pPr>
        <w:pStyle w:val="Odlomakpopisa"/>
        <w:numPr>
          <w:ilvl w:val="0"/>
          <w:numId w:val="1"/>
        </w:numPr>
        <w:tabs>
          <w:tab w:val="left" w:pos="709"/>
          <w:tab w:val="left" w:pos="3119"/>
          <w:tab w:val="left" w:pos="4253"/>
        </w:tabs>
        <w:spacing w:after="0" w:line="276" w:lineRule="auto"/>
        <w:ind w:left="426" w:hanging="142"/>
        <w:jc w:val="both"/>
        <w:rPr>
          <w:rFonts w:ascii="Times New Roman" w:hAnsi="Times New Roman" w:cs="Times New Roman"/>
          <w:b/>
          <w:bCs/>
        </w:rPr>
      </w:pPr>
      <w:r>
        <w:rPr>
          <w:rFonts w:ascii="Times New Roman" w:hAnsi="Times New Roman" w:cs="Times New Roman"/>
          <w:b/>
          <w:bCs/>
        </w:rPr>
        <w:t xml:space="preserve">JEDNOSTAVNA NABAVA ROBE, USLUGA I RADOVA ČIJA JE PROCIJENJENA VRIJEDNOST MANJA OD 15.000,00 eura </w:t>
      </w:r>
    </w:p>
    <w:p w:rsidR="00AD1DA9" w:rsidRDefault="00AD1DA9">
      <w:pPr>
        <w:pStyle w:val="Odlomakpopisa"/>
        <w:tabs>
          <w:tab w:val="left" w:pos="709"/>
          <w:tab w:val="left" w:pos="3119"/>
          <w:tab w:val="left" w:pos="4253"/>
        </w:tabs>
        <w:spacing w:after="0" w:line="276" w:lineRule="auto"/>
        <w:ind w:left="426"/>
        <w:jc w:val="both"/>
        <w:rPr>
          <w:rFonts w:ascii="Times New Roman" w:hAnsi="Times New Roman" w:cs="Times New Roman"/>
          <w:b/>
          <w:bCs/>
        </w:rPr>
      </w:pPr>
    </w:p>
    <w:p w:rsidR="00AD1DA9" w:rsidRDefault="00864F76">
      <w:pPr>
        <w:spacing w:after="0" w:line="276" w:lineRule="auto"/>
        <w:ind w:left="360"/>
        <w:jc w:val="center"/>
        <w:rPr>
          <w:rFonts w:ascii="Times New Roman" w:hAnsi="Times New Roman" w:cs="Times New Roman"/>
        </w:rPr>
      </w:pPr>
      <w:r>
        <w:rPr>
          <w:rFonts w:ascii="Times New Roman" w:hAnsi="Times New Roman" w:cs="Times New Roman"/>
        </w:rPr>
        <w:t>Članak 7.</w:t>
      </w:r>
    </w:p>
    <w:p w:rsidR="00AD1DA9" w:rsidRDefault="00AD1DA9">
      <w:pPr>
        <w:spacing w:after="0" w:line="276" w:lineRule="auto"/>
        <w:ind w:left="360"/>
        <w:jc w:val="center"/>
        <w:rPr>
          <w:rFonts w:ascii="Times New Roman" w:hAnsi="Times New Roman" w:cs="Times New Roman"/>
        </w:rPr>
      </w:pPr>
    </w:p>
    <w:p w:rsidR="00AD1DA9" w:rsidRDefault="00864F76">
      <w:pPr>
        <w:pStyle w:val="Odlomakpopisa"/>
        <w:numPr>
          <w:ilvl w:val="0"/>
          <w:numId w:val="8"/>
        </w:numPr>
        <w:spacing w:after="0" w:line="276" w:lineRule="auto"/>
        <w:ind w:left="0" w:firstLine="0"/>
        <w:jc w:val="both"/>
        <w:rPr>
          <w:rFonts w:ascii="Times New Roman" w:hAnsi="Times New Roman" w:cs="Times New Roman"/>
        </w:rPr>
      </w:pPr>
      <w:r>
        <w:rPr>
          <w:rFonts w:ascii="Times New Roman" w:hAnsi="Times New Roman" w:cs="Times New Roman"/>
        </w:rPr>
        <w:t xml:space="preserve">Postupak jednostavne nabave roba, usluga i radova procijenjene vrijednosti manje od 15.000,00 eura bez PDV-a provodi se prikupljanjem ponude jednog gospodarskog subjekta, prema izboru Naručitelja. Naručitelj može zatražiti više ponuda ukoliko to smatra </w:t>
      </w:r>
      <w:proofErr w:type="spellStart"/>
      <w:r>
        <w:rPr>
          <w:rFonts w:ascii="Times New Roman" w:hAnsi="Times New Roman" w:cs="Times New Roman"/>
        </w:rPr>
        <w:t>svrsihodnim</w:t>
      </w:r>
      <w:proofErr w:type="spellEnd"/>
      <w:r>
        <w:rPr>
          <w:rFonts w:ascii="Times New Roman" w:hAnsi="Times New Roman" w:cs="Times New Roman"/>
        </w:rPr>
        <w:t xml:space="preserve"> s obzirom na predmet nabave i stanje ponude na tržištu.</w:t>
      </w:r>
    </w:p>
    <w:p w:rsidR="00AD1DA9" w:rsidRDefault="00864F76">
      <w:pPr>
        <w:pStyle w:val="Odlomakpopisa"/>
        <w:numPr>
          <w:ilvl w:val="0"/>
          <w:numId w:val="8"/>
        </w:numPr>
        <w:spacing w:after="0" w:line="276" w:lineRule="auto"/>
        <w:ind w:left="0" w:firstLine="0"/>
        <w:jc w:val="both"/>
        <w:rPr>
          <w:rFonts w:ascii="Times New Roman" w:hAnsi="Times New Roman" w:cs="Times New Roman"/>
        </w:rPr>
      </w:pPr>
      <w:r>
        <w:rPr>
          <w:rFonts w:ascii="Times New Roman" w:hAnsi="Times New Roman" w:cs="Times New Roman"/>
        </w:rPr>
        <w:t>Ponuda se dostavlja elektroničkim putem,  u pravilu na adresu e-pošte službenika koji je inicirao nabavu.</w:t>
      </w:r>
    </w:p>
    <w:p w:rsidR="00AD1DA9" w:rsidRDefault="00864F76">
      <w:pPr>
        <w:pStyle w:val="Odlomakpopisa"/>
        <w:numPr>
          <w:ilvl w:val="0"/>
          <w:numId w:val="8"/>
        </w:numPr>
        <w:spacing w:after="0" w:line="276" w:lineRule="auto"/>
        <w:ind w:left="0" w:firstLine="0"/>
        <w:jc w:val="both"/>
        <w:rPr>
          <w:rFonts w:ascii="Times New Roman" w:hAnsi="Times New Roman" w:cs="Times New Roman"/>
        </w:rPr>
      </w:pPr>
      <w:r>
        <w:rPr>
          <w:rFonts w:ascii="Times New Roman" w:hAnsi="Times New Roman" w:cs="Times New Roman"/>
        </w:rPr>
        <w:t>Ponuda mora sadržavati sve podatke potrebne za izdavanje narudžbenice odnosno sklapanje ugovora (cijena bez PDV-a i s uračunatim PDV-om, podatak o roku valjanosti ponude, roku i načinu isporuke robe/pružanja usluga/izvođenja radova, podatke o ponuditelju, druge podatke bitne za izvršenje predmeta nabave i sl.).</w:t>
      </w:r>
    </w:p>
    <w:p w:rsidR="00AD1DA9" w:rsidRDefault="00AD1DA9">
      <w:pPr>
        <w:pStyle w:val="Odlomakpopisa"/>
        <w:spacing w:after="0" w:line="276" w:lineRule="auto"/>
        <w:ind w:left="0"/>
        <w:jc w:val="both"/>
        <w:rPr>
          <w:rFonts w:ascii="Times New Roman" w:hAnsi="Times New Roman" w:cs="Times New Roman"/>
        </w:rPr>
      </w:pPr>
    </w:p>
    <w:p w:rsidR="00AD1DA9" w:rsidRDefault="00864F76">
      <w:pPr>
        <w:pStyle w:val="Odlomakpopisa"/>
        <w:numPr>
          <w:ilvl w:val="0"/>
          <w:numId w:val="1"/>
        </w:numPr>
        <w:tabs>
          <w:tab w:val="left" w:pos="709"/>
          <w:tab w:val="left" w:pos="3119"/>
          <w:tab w:val="left" w:pos="4253"/>
        </w:tabs>
        <w:spacing w:after="0" w:line="276" w:lineRule="auto"/>
        <w:ind w:left="426" w:hanging="142"/>
        <w:jc w:val="both"/>
        <w:rPr>
          <w:rFonts w:ascii="Times New Roman" w:hAnsi="Times New Roman" w:cs="Times New Roman"/>
          <w:b/>
          <w:bCs/>
        </w:rPr>
      </w:pPr>
      <w:r>
        <w:rPr>
          <w:rFonts w:ascii="Times New Roman" w:hAnsi="Times New Roman" w:cs="Times New Roman"/>
          <w:b/>
          <w:bCs/>
        </w:rPr>
        <w:t>JEDNOSTAVNA NABAVA ROBE I USLUGA ČIJA JE PROCIJENJENA VRIJEDNOST JEDNAKA ILI VEĆA OD 15.000,00 eura, A MANJA OD 50.000,00 eura TE RADOVA ČIJA JE PROCIJENJENA VRIJEDNOST JEDNAKA ILI VEĆA OD 15.000,00 eura, A MANJA OD 100.000,00 eura</w:t>
      </w:r>
    </w:p>
    <w:p w:rsidR="000108D0" w:rsidRDefault="000108D0" w:rsidP="000108D0">
      <w:pPr>
        <w:tabs>
          <w:tab w:val="left" w:pos="709"/>
          <w:tab w:val="left" w:pos="3119"/>
          <w:tab w:val="left" w:pos="4253"/>
        </w:tabs>
        <w:spacing w:after="0" w:line="276" w:lineRule="auto"/>
        <w:jc w:val="both"/>
        <w:rPr>
          <w:rFonts w:ascii="Times New Roman" w:hAnsi="Times New Roman" w:cs="Times New Roman"/>
          <w:b/>
          <w:bCs/>
        </w:rPr>
      </w:pPr>
    </w:p>
    <w:p w:rsidR="000108D0" w:rsidRDefault="000108D0" w:rsidP="000108D0">
      <w:pPr>
        <w:tabs>
          <w:tab w:val="left" w:pos="709"/>
          <w:tab w:val="left" w:pos="3119"/>
          <w:tab w:val="left" w:pos="4253"/>
        </w:tabs>
        <w:spacing w:after="0" w:line="276" w:lineRule="auto"/>
        <w:jc w:val="both"/>
        <w:rPr>
          <w:rFonts w:ascii="Times New Roman" w:hAnsi="Times New Roman" w:cs="Times New Roman"/>
          <w:b/>
          <w:bCs/>
        </w:rPr>
      </w:pPr>
    </w:p>
    <w:p w:rsidR="000108D0" w:rsidRPr="000108D0" w:rsidRDefault="000108D0" w:rsidP="000108D0">
      <w:pPr>
        <w:tabs>
          <w:tab w:val="left" w:pos="709"/>
          <w:tab w:val="left" w:pos="3119"/>
          <w:tab w:val="left" w:pos="4253"/>
        </w:tabs>
        <w:spacing w:after="0" w:line="276" w:lineRule="auto"/>
        <w:jc w:val="both"/>
        <w:rPr>
          <w:rFonts w:ascii="Times New Roman" w:hAnsi="Times New Roman" w:cs="Times New Roman"/>
          <w:b/>
          <w:bCs/>
        </w:rPr>
      </w:pPr>
    </w:p>
    <w:p w:rsidR="00AD1DA9" w:rsidRDefault="00AD1DA9">
      <w:pPr>
        <w:pStyle w:val="Odlomakpopisa"/>
        <w:tabs>
          <w:tab w:val="left" w:pos="709"/>
          <w:tab w:val="left" w:pos="3119"/>
          <w:tab w:val="left" w:pos="4253"/>
        </w:tabs>
        <w:spacing w:after="0" w:line="276" w:lineRule="auto"/>
        <w:ind w:left="426"/>
        <w:jc w:val="both"/>
        <w:rPr>
          <w:rFonts w:ascii="Times New Roman" w:hAnsi="Times New Roman" w:cs="Times New Roman"/>
          <w:b/>
          <w:bCs/>
        </w:rPr>
      </w:pPr>
    </w:p>
    <w:p w:rsidR="00AD1DA9" w:rsidRDefault="00864F76">
      <w:pPr>
        <w:spacing w:after="0" w:line="276" w:lineRule="auto"/>
        <w:ind w:left="360"/>
        <w:jc w:val="center"/>
        <w:rPr>
          <w:rFonts w:ascii="Times New Roman" w:hAnsi="Times New Roman" w:cs="Times New Roman"/>
        </w:rPr>
      </w:pPr>
      <w:r>
        <w:rPr>
          <w:rFonts w:ascii="Times New Roman" w:hAnsi="Times New Roman" w:cs="Times New Roman"/>
        </w:rPr>
        <w:lastRenderedPageBreak/>
        <w:t>Članak 8.</w:t>
      </w:r>
    </w:p>
    <w:p w:rsidR="00AD1DA9" w:rsidRDefault="00AD1DA9">
      <w:pPr>
        <w:spacing w:after="0" w:line="276" w:lineRule="auto"/>
        <w:ind w:left="360"/>
        <w:jc w:val="center"/>
        <w:rPr>
          <w:rFonts w:ascii="Times New Roman" w:hAnsi="Times New Roman" w:cs="Times New Roman"/>
        </w:rPr>
      </w:pPr>
    </w:p>
    <w:p w:rsidR="00AD1DA9" w:rsidRDefault="00864F76">
      <w:pPr>
        <w:pStyle w:val="Odlomakpopisa"/>
        <w:numPr>
          <w:ilvl w:val="0"/>
          <w:numId w:val="9"/>
        </w:numPr>
        <w:tabs>
          <w:tab w:val="left" w:pos="142"/>
        </w:tabs>
        <w:spacing w:after="0" w:line="276" w:lineRule="auto"/>
        <w:ind w:left="0" w:firstLine="0"/>
        <w:jc w:val="both"/>
        <w:rPr>
          <w:rFonts w:ascii="Times New Roman" w:hAnsi="Times New Roman" w:cs="Times New Roman"/>
        </w:rPr>
      </w:pPr>
      <w:r>
        <w:rPr>
          <w:rFonts w:ascii="Times New Roman" w:hAnsi="Times New Roman" w:cs="Times New Roman"/>
        </w:rPr>
        <w:t>Postupak jednostavne nabave čija je procijenjena vrijednost jednaka ili veća od 15.000,00 eura bez PDV-a provodi se putem modula jednostavne nabave u Elektroničkom oglasniku javne nabave Republike Hrvatske (u daljnjem tekstu: EOJN RH).</w:t>
      </w:r>
    </w:p>
    <w:p w:rsidR="00AD1DA9" w:rsidRDefault="00864F76">
      <w:pPr>
        <w:pStyle w:val="Odlomakpopisa"/>
        <w:numPr>
          <w:ilvl w:val="0"/>
          <w:numId w:val="9"/>
        </w:numPr>
        <w:spacing w:after="0" w:line="276" w:lineRule="auto"/>
        <w:ind w:left="0" w:firstLine="0"/>
        <w:jc w:val="both"/>
        <w:rPr>
          <w:rFonts w:ascii="Times New Roman" w:hAnsi="Times New Roman" w:cs="Times New Roman"/>
        </w:rPr>
      </w:pPr>
      <w:r>
        <w:rPr>
          <w:rFonts w:ascii="Times New Roman" w:hAnsi="Times New Roman" w:cs="Times New Roman"/>
        </w:rPr>
        <w:t>Za nabavu robe i usluga čija je procijenjena vrijednost jednaka ili veća od 15.000,00 eura, a manja od 25.000,00 eura te radova čija je procijenjena vrijednost jednaka ili veća od 15.000,00 eura, a manja od 45.000,00 eura,  poziv na dostavu ponuda upućuje se najmanje trima gospodarskim subjektima.</w:t>
      </w:r>
    </w:p>
    <w:p w:rsidR="00AD1DA9" w:rsidRDefault="00864F76">
      <w:pPr>
        <w:pStyle w:val="Odlomakpopisa"/>
        <w:numPr>
          <w:ilvl w:val="0"/>
          <w:numId w:val="9"/>
        </w:numPr>
        <w:spacing w:after="0" w:line="276" w:lineRule="auto"/>
        <w:ind w:left="0" w:firstLine="0"/>
        <w:jc w:val="both"/>
        <w:rPr>
          <w:rFonts w:ascii="Times New Roman" w:hAnsi="Times New Roman" w:cs="Times New Roman"/>
        </w:rPr>
      </w:pPr>
      <w:r>
        <w:rPr>
          <w:rFonts w:ascii="Times New Roman" w:hAnsi="Times New Roman" w:cs="Times New Roman"/>
        </w:rPr>
        <w:t>Ako na tržištu ne postoji dovoljan broj gospodarskih subjekata, poziv iz stavka 2. ovog članka se upućuje raspoloživim gospodarskim subjektima uz obrazloženje u spisu predmeta.</w:t>
      </w:r>
    </w:p>
    <w:p w:rsidR="00AD1DA9" w:rsidRDefault="00864F76">
      <w:pPr>
        <w:pStyle w:val="Odlomakpopisa"/>
        <w:numPr>
          <w:ilvl w:val="0"/>
          <w:numId w:val="9"/>
        </w:numPr>
        <w:spacing w:after="0" w:line="276" w:lineRule="auto"/>
        <w:ind w:left="0" w:firstLine="0"/>
        <w:jc w:val="both"/>
        <w:rPr>
          <w:rFonts w:ascii="Times New Roman" w:hAnsi="Times New Roman" w:cs="Times New Roman"/>
        </w:rPr>
      </w:pPr>
      <w:r>
        <w:rPr>
          <w:rFonts w:ascii="Times New Roman" w:hAnsi="Times New Roman" w:cs="Times New Roman"/>
        </w:rPr>
        <w:t>Za nabavu robe i usluga čija je procijenjena vrijednost jednaka ili veća od 25.000,00 eura, a manja od 50.000,00 eura te radova čija je procijenjena vrijednost jednaka ili veća od 45.000,00 eura, a manja od 100.000,00 eura, poziv na dostavu ponuda javno se objavljuje.</w:t>
      </w:r>
    </w:p>
    <w:p w:rsidR="00AD1DA9" w:rsidRDefault="00864F76">
      <w:pPr>
        <w:pStyle w:val="Odlomakpopisa"/>
        <w:numPr>
          <w:ilvl w:val="0"/>
          <w:numId w:val="9"/>
        </w:numPr>
        <w:spacing w:after="0" w:line="276" w:lineRule="auto"/>
        <w:ind w:left="0" w:firstLine="0"/>
        <w:jc w:val="both"/>
        <w:rPr>
          <w:rFonts w:ascii="Times New Roman" w:hAnsi="Times New Roman" w:cs="Times New Roman"/>
        </w:rPr>
      </w:pPr>
      <w:r>
        <w:rPr>
          <w:rFonts w:ascii="Times New Roman" w:hAnsi="Times New Roman" w:cs="Times New Roman"/>
        </w:rPr>
        <w:t xml:space="preserve">Iznimno od stavka 2. i 3. ovoga članka, Naručitelj može uputiti poziv jednom gospodarskom subjektu:  </w:t>
      </w:r>
    </w:p>
    <w:p w:rsidR="00AD1DA9" w:rsidRDefault="00864F76">
      <w:pPr>
        <w:pStyle w:val="Odlomakpopisa"/>
        <w:spacing w:after="0" w:line="276" w:lineRule="auto"/>
        <w:ind w:left="0"/>
        <w:jc w:val="both"/>
        <w:rPr>
          <w:rFonts w:ascii="Times New Roman" w:hAnsi="Times New Roman" w:cs="Times New Roman"/>
        </w:rPr>
      </w:pPr>
      <w:r>
        <w:rPr>
          <w:rFonts w:ascii="Times New Roman" w:hAnsi="Times New Roman" w:cs="Times New Roman"/>
        </w:rPr>
        <w:t>a) ako nije podnesena nijedna ponuda ili nijedna valjana ponuda u prethodno provedenom postupku jednostavne nabave, pod uvjetom da početni ugovorni uvjeti nisu bitno izmijenjeni</w:t>
      </w:r>
    </w:p>
    <w:p w:rsidR="00AD1DA9" w:rsidRDefault="00864F76">
      <w:pPr>
        <w:spacing w:after="0" w:line="276" w:lineRule="auto"/>
        <w:jc w:val="both"/>
        <w:rPr>
          <w:rFonts w:ascii="Times New Roman" w:hAnsi="Times New Roman" w:cs="Times New Roman"/>
        </w:rPr>
      </w:pPr>
      <w:r>
        <w:rPr>
          <w:rFonts w:ascii="Times New Roman" w:hAnsi="Times New Roman" w:cs="Times New Roman"/>
        </w:rPr>
        <w:t xml:space="preserve">b) ako zbog objektivnih razloga predmet nabave može izvršiti, isporučiti ili pružiti samo određeni gospodarski subjekt, i to: </w:t>
      </w:r>
    </w:p>
    <w:p w:rsidR="00AD1DA9" w:rsidRDefault="00864F76">
      <w:pPr>
        <w:pStyle w:val="Odlomakpopisa"/>
        <w:spacing w:after="0" w:line="276" w:lineRule="auto"/>
        <w:ind w:left="284"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ako je predmet nabave stvaranje ili stjecanje jedinstvenog umjetničkog djela ili umjetničke izvedbe </w:t>
      </w:r>
    </w:p>
    <w:p w:rsidR="00AD1DA9" w:rsidRDefault="00864F76">
      <w:pPr>
        <w:pStyle w:val="Odlomakpopisa"/>
        <w:spacing w:after="0" w:line="276" w:lineRule="auto"/>
        <w:ind w:left="284"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ako iz tehničkih razloga ne postoji tržišno natjecanje ili </w:t>
      </w:r>
    </w:p>
    <w:p w:rsidR="00AD1DA9" w:rsidRDefault="00864F76">
      <w:pPr>
        <w:pStyle w:val="Odlomakpopisa"/>
        <w:spacing w:after="0" w:line="276" w:lineRule="auto"/>
        <w:ind w:left="284"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ako je to nužno radi zaštite isključivih prava, uključujući prava intelektualnog vlasništva</w:t>
      </w:r>
    </w:p>
    <w:p w:rsidR="00AD1DA9" w:rsidRDefault="00864F76">
      <w:pPr>
        <w:spacing w:after="0" w:line="276" w:lineRule="auto"/>
        <w:jc w:val="both"/>
        <w:rPr>
          <w:rFonts w:ascii="Times New Roman" w:hAnsi="Times New Roman" w:cs="Times New Roman"/>
        </w:rPr>
      </w:pPr>
      <w:r>
        <w:rPr>
          <w:rFonts w:ascii="Times New Roman" w:hAnsi="Times New Roman" w:cs="Times New Roman"/>
        </w:rPr>
        <w:t xml:space="preserve">c) ako postoji iznimna žurnost uzrokovana događajima koje naručitelj nije mogao predvidjeti niti na njih utjecati. </w:t>
      </w:r>
    </w:p>
    <w:p w:rsidR="00AD1DA9" w:rsidRDefault="00864F76">
      <w:pPr>
        <w:pStyle w:val="Odlomakpopisa"/>
        <w:numPr>
          <w:ilvl w:val="0"/>
          <w:numId w:val="9"/>
        </w:numPr>
        <w:spacing w:after="0" w:line="276" w:lineRule="auto"/>
        <w:ind w:left="0" w:firstLine="0"/>
        <w:jc w:val="both"/>
        <w:rPr>
          <w:rFonts w:ascii="Times New Roman" w:hAnsi="Times New Roman" w:cs="Times New Roman"/>
        </w:rPr>
      </w:pPr>
      <w:r>
        <w:rPr>
          <w:rFonts w:ascii="Times New Roman" w:hAnsi="Times New Roman" w:cs="Times New Roman"/>
        </w:rPr>
        <w:t xml:space="preserve">Razlozi za primjenu iznimke iz stavka 5. ovoga članka navode se i obrazlažu u zahtjevu za pokretanje postupka nabave i u dokumentaciji postupka.  </w:t>
      </w:r>
    </w:p>
    <w:p w:rsidR="00AD1DA9" w:rsidRDefault="00AD1DA9">
      <w:pPr>
        <w:pStyle w:val="Odlomakpopisa"/>
        <w:spacing w:after="0" w:line="276" w:lineRule="auto"/>
        <w:ind w:left="0"/>
        <w:jc w:val="both"/>
        <w:rPr>
          <w:rFonts w:ascii="Times New Roman" w:hAnsi="Times New Roman" w:cs="Times New Roman"/>
        </w:rPr>
      </w:pPr>
    </w:p>
    <w:p w:rsidR="00AD1DA9" w:rsidRDefault="000108D0">
      <w:pPr>
        <w:spacing w:after="0" w:line="276" w:lineRule="auto"/>
        <w:jc w:val="center"/>
        <w:rPr>
          <w:rFonts w:ascii="Times New Roman" w:hAnsi="Times New Roman" w:cs="Times New Roman"/>
        </w:rPr>
      </w:pPr>
      <w:r>
        <w:rPr>
          <w:rFonts w:ascii="Times New Roman" w:hAnsi="Times New Roman" w:cs="Times New Roman"/>
        </w:rPr>
        <w:t xml:space="preserve">             </w:t>
      </w:r>
      <w:r w:rsidR="00864F76">
        <w:rPr>
          <w:rFonts w:ascii="Times New Roman" w:hAnsi="Times New Roman" w:cs="Times New Roman"/>
        </w:rPr>
        <w:t>Članak 9.</w:t>
      </w:r>
    </w:p>
    <w:p w:rsidR="00AD1DA9" w:rsidRDefault="00AD1DA9">
      <w:pPr>
        <w:spacing w:after="0" w:line="276" w:lineRule="auto"/>
        <w:jc w:val="center"/>
        <w:rPr>
          <w:rFonts w:ascii="Times New Roman" w:hAnsi="Times New Roman" w:cs="Times New Roman"/>
        </w:rPr>
      </w:pPr>
    </w:p>
    <w:p w:rsidR="00AD1DA9" w:rsidRDefault="00864F76">
      <w:pPr>
        <w:pStyle w:val="Odlomakpopisa"/>
        <w:numPr>
          <w:ilvl w:val="0"/>
          <w:numId w:val="10"/>
        </w:numPr>
        <w:spacing w:after="0" w:line="276" w:lineRule="auto"/>
        <w:ind w:left="0" w:firstLine="0"/>
        <w:jc w:val="both"/>
        <w:rPr>
          <w:rFonts w:ascii="Times New Roman" w:hAnsi="Times New Roman" w:cs="Times New Roman"/>
        </w:rPr>
      </w:pPr>
      <w:r>
        <w:rPr>
          <w:rFonts w:ascii="Times New Roman" w:hAnsi="Times New Roman" w:cs="Times New Roman"/>
        </w:rPr>
        <w:t>Postupak jednostavne nabave iz članka 8. ovog Pravilnika pokreće se slanjem ili objavom dokumentacije o nabavi (dalje u tekstu: dokumentacija) u EOJN RH.</w:t>
      </w:r>
    </w:p>
    <w:p w:rsidR="00AD1DA9" w:rsidRDefault="00864F76">
      <w:pPr>
        <w:pStyle w:val="Odlomakpopisa"/>
        <w:numPr>
          <w:ilvl w:val="0"/>
          <w:numId w:val="10"/>
        </w:numPr>
        <w:spacing w:after="0" w:line="276" w:lineRule="auto"/>
        <w:ind w:left="0" w:firstLine="0"/>
        <w:jc w:val="both"/>
        <w:rPr>
          <w:rFonts w:ascii="Times New Roman" w:hAnsi="Times New Roman" w:cs="Times New Roman"/>
        </w:rPr>
      </w:pPr>
      <w:r>
        <w:rPr>
          <w:rFonts w:ascii="Times New Roman" w:hAnsi="Times New Roman" w:cs="Times New Roman"/>
        </w:rPr>
        <w:t xml:space="preserve">Dokumentacija mora sadržavati sve potrebne podatke koji gospodarskom subjektu omogućuju izradu ponude. </w:t>
      </w:r>
    </w:p>
    <w:p w:rsidR="00AD1DA9" w:rsidRDefault="00864F76">
      <w:pPr>
        <w:pStyle w:val="Odlomakpopisa"/>
        <w:numPr>
          <w:ilvl w:val="0"/>
          <w:numId w:val="10"/>
        </w:numPr>
        <w:spacing w:after="0" w:line="276" w:lineRule="auto"/>
        <w:ind w:left="0" w:firstLine="0"/>
        <w:jc w:val="both"/>
        <w:rPr>
          <w:rFonts w:ascii="Times New Roman" w:hAnsi="Times New Roman" w:cs="Times New Roman"/>
        </w:rPr>
      </w:pPr>
      <w:r>
        <w:rPr>
          <w:rFonts w:ascii="Times New Roman" w:hAnsi="Times New Roman" w:cs="Times New Roman"/>
        </w:rPr>
        <w:t>U dokumentaciji se može propisati jedan ili više kriterija za kvalitativni odabir gospodarskih subjekata,  sukladno odredbama članaka. 251 – 279. ZJN 2016.</w:t>
      </w:r>
    </w:p>
    <w:p w:rsidR="00AD1DA9" w:rsidRDefault="00864F76">
      <w:pPr>
        <w:pStyle w:val="Odlomakpopisa"/>
        <w:numPr>
          <w:ilvl w:val="0"/>
          <w:numId w:val="10"/>
        </w:numPr>
        <w:spacing w:after="0" w:line="276" w:lineRule="auto"/>
        <w:ind w:left="0" w:firstLine="0"/>
        <w:jc w:val="both"/>
        <w:rPr>
          <w:rFonts w:ascii="Times New Roman" w:hAnsi="Times New Roman" w:cs="Times New Roman"/>
        </w:rPr>
      </w:pPr>
      <w:r>
        <w:rPr>
          <w:rFonts w:ascii="Times New Roman" w:hAnsi="Times New Roman" w:cs="Times New Roman"/>
        </w:rPr>
        <w:t xml:space="preserve">U dokumentaciji se može zahtijevati dostava jamstva i to jamstva za ozbiljnost ponude, jamstva za uredno ispunjenje ugovora, jamstvo za otklanjanje nedostataka i/ili jamstva o osiguranju za pokriće odgovornosti iz djelatnosti. </w:t>
      </w:r>
    </w:p>
    <w:p w:rsidR="00AD1DA9" w:rsidRDefault="00864F76">
      <w:pPr>
        <w:pStyle w:val="Odlomakpopisa"/>
        <w:numPr>
          <w:ilvl w:val="0"/>
          <w:numId w:val="10"/>
        </w:numPr>
        <w:spacing w:after="0" w:line="276" w:lineRule="auto"/>
        <w:ind w:left="0" w:firstLine="0"/>
        <w:jc w:val="both"/>
        <w:rPr>
          <w:rFonts w:ascii="Times New Roman" w:hAnsi="Times New Roman" w:cs="Times New Roman"/>
        </w:rPr>
      </w:pPr>
      <w:r>
        <w:rPr>
          <w:rFonts w:ascii="Times New Roman" w:hAnsi="Times New Roman" w:cs="Times New Roman"/>
        </w:rPr>
        <w:t>Kriterij za odabir ponuda može biti najniža cijena, cijena i kvaliteta ili trošak i kvaliteta, na koji se odgovarajuće primjenjuju odredbe ZJN 2016.</w:t>
      </w:r>
    </w:p>
    <w:p w:rsidR="000108D0" w:rsidRDefault="000108D0">
      <w:pPr>
        <w:pStyle w:val="Odlomakpopisa"/>
        <w:spacing w:after="0" w:line="276" w:lineRule="auto"/>
        <w:ind w:left="851"/>
        <w:jc w:val="center"/>
        <w:rPr>
          <w:rFonts w:ascii="Times New Roman" w:hAnsi="Times New Roman" w:cs="Times New Roman"/>
        </w:rPr>
      </w:pPr>
    </w:p>
    <w:p w:rsidR="000108D0" w:rsidRDefault="000108D0">
      <w:pPr>
        <w:pStyle w:val="Odlomakpopisa"/>
        <w:spacing w:after="0" w:line="276" w:lineRule="auto"/>
        <w:ind w:left="851"/>
        <w:jc w:val="center"/>
        <w:rPr>
          <w:rFonts w:ascii="Times New Roman" w:hAnsi="Times New Roman" w:cs="Times New Roman"/>
        </w:rPr>
      </w:pPr>
    </w:p>
    <w:p w:rsidR="00AD1DA9" w:rsidRDefault="00864F76">
      <w:pPr>
        <w:pStyle w:val="Odlomakpopisa"/>
        <w:spacing w:after="0" w:line="276" w:lineRule="auto"/>
        <w:ind w:left="851"/>
        <w:jc w:val="center"/>
        <w:rPr>
          <w:rFonts w:ascii="Times New Roman" w:hAnsi="Times New Roman" w:cs="Times New Roman"/>
        </w:rPr>
      </w:pPr>
      <w:r>
        <w:rPr>
          <w:rFonts w:ascii="Times New Roman" w:hAnsi="Times New Roman" w:cs="Times New Roman"/>
        </w:rPr>
        <w:lastRenderedPageBreak/>
        <w:t>Članak 10.</w:t>
      </w:r>
    </w:p>
    <w:p w:rsidR="00AD1DA9" w:rsidRDefault="00AD1DA9">
      <w:pPr>
        <w:pStyle w:val="Odlomakpopisa"/>
        <w:spacing w:after="0" w:line="276" w:lineRule="auto"/>
        <w:ind w:left="851"/>
        <w:jc w:val="center"/>
        <w:rPr>
          <w:rFonts w:ascii="Times New Roman" w:hAnsi="Times New Roman" w:cs="Times New Roman"/>
        </w:rPr>
      </w:pPr>
    </w:p>
    <w:p w:rsidR="00AD1DA9" w:rsidRDefault="00864F76">
      <w:pPr>
        <w:pStyle w:val="Odlomakpopisa"/>
        <w:numPr>
          <w:ilvl w:val="0"/>
          <w:numId w:val="11"/>
        </w:numPr>
        <w:spacing w:after="0" w:line="276" w:lineRule="auto"/>
        <w:ind w:left="0" w:firstLine="0"/>
        <w:jc w:val="both"/>
        <w:rPr>
          <w:rFonts w:ascii="Times New Roman" w:hAnsi="Times New Roman" w:cs="Times New Roman"/>
        </w:rPr>
      </w:pPr>
      <w:r>
        <w:rPr>
          <w:rFonts w:ascii="Times New Roman" w:hAnsi="Times New Roman" w:cs="Times New Roman"/>
        </w:rPr>
        <w:t>Ponuda je izjava volje ponuditelja u pisanom obliku da će isporučiti robu, pružiti usluge ili izvesti radove u skladu s uvjetima i zahtjevima iz dokumentacije.</w:t>
      </w:r>
    </w:p>
    <w:p w:rsidR="00AD1DA9" w:rsidRDefault="00864F76">
      <w:pPr>
        <w:pStyle w:val="Odlomakpopisa"/>
        <w:numPr>
          <w:ilvl w:val="0"/>
          <w:numId w:val="11"/>
        </w:numPr>
        <w:spacing w:after="0" w:line="276" w:lineRule="auto"/>
        <w:ind w:left="0" w:firstLine="0"/>
        <w:jc w:val="both"/>
        <w:rPr>
          <w:rFonts w:ascii="Times New Roman" w:hAnsi="Times New Roman" w:cs="Times New Roman"/>
        </w:rPr>
      </w:pPr>
      <w:r>
        <w:rPr>
          <w:rFonts w:ascii="Times New Roman" w:hAnsi="Times New Roman" w:cs="Times New Roman"/>
        </w:rPr>
        <w:t>Ponude se dostavljaju u skladu s načinom određenim u dokumentaciji.</w:t>
      </w:r>
    </w:p>
    <w:p w:rsidR="00AD1DA9" w:rsidRDefault="00864F76">
      <w:pPr>
        <w:pStyle w:val="Odlomakpopisa"/>
        <w:numPr>
          <w:ilvl w:val="0"/>
          <w:numId w:val="11"/>
        </w:numPr>
        <w:spacing w:after="0" w:line="276" w:lineRule="auto"/>
        <w:ind w:left="0" w:firstLine="0"/>
        <w:jc w:val="both"/>
        <w:rPr>
          <w:rFonts w:ascii="Times New Roman" w:hAnsi="Times New Roman" w:cs="Times New Roman"/>
        </w:rPr>
      </w:pPr>
      <w:r>
        <w:rPr>
          <w:rFonts w:ascii="Times New Roman" w:hAnsi="Times New Roman" w:cs="Times New Roman"/>
        </w:rPr>
        <w:t>Rok za dostavu ponuda mora biti primjeren predmetu nabave i ne smije biti kraći od pet dana od dana slanja ili objave dokumentacije, osim u slučaju žurne nabave.</w:t>
      </w:r>
    </w:p>
    <w:p w:rsidR="00AD1DA9" w:rsidRDefault="00864F76">
      <w:pPr>
        <w:pStyle w:val="Odlomakpopisa"/>
        <w:numPr>
          <w:ilvl w:val="0"/>
          <w:numId w:val="11"/>
        </w:numPr>
        <w:spacing w:after="0" w:line="276" w:lineRule="auto"/>
        <w:ind w:left="0" w:firstLine="0"/>
        <w:jc w:val="both"/>
        <w:rPr>
          <w:rFonts w:ascii="Times New Roman" w:hAnsi="Times New Roman" w:cs="Times New Roman"/>
        </w:rPr>
      </w:pPr>
      <w:r>
        <w:rPr>
          <w:rFonts w:ascii="Times New Roman" w:hAnsi="Times New Roman" w:cs="Times New Roman"/>
        </w:rPr>
        <w:t xml:space="preserve">U postupcima jednostavne nabave ne provodi se javno otvaranje ponuda, osim za postupke iz članka 8. stavka 4. ovog Pravilnika, koji se otvaraju na način kako je određeno u EOJN RH. </w:t>
      </w:r>
    </w:p>
    <w:p w:rsidR="00AD1DA9" w:rsidRDefault="00864F76">
      <w:pPr>
        <w:pStyle w:val="Odlomakpopisa"/>
        <w:numPr>
          <w:ilvl w:val="0"/>
          <w:numId w:val="11"/>
        </w:numPr>
        <w:spacing w:after="0" w:line="276" w:lineRule="auto"/>
        <w:ind w:left="0" w:firstLine="0"/>
        <w:jc w:val="both"/>
        <w:rPr>
          <w:rFonts w:ascii="Times New Roman" w:hAnsi="Times New Roman" w:cs="Times New Roman"/>
        </w:rPr>
      </w:pPr>
      <w:r>
        <w:rPr>
          <w:rFonts w:ascii="Times New Roman" w:hAnsi="Times New Roman" w:cs="Times New Roman"/>
        </w:rPr>
        <w:t>Ponude otvara najmanje jedan član stručnog povjerenstva.</w:t>
      </w:r>
    </w:p>
    <w:p w:rsidR="00AD1DA9" w:rsidRDefault="00864F76">
      <w:pPr>
        <w:pStyle w:val="Odlomakpopisa"/>
        <w:numPr>
          <w:ilvl w:val="0"/>
          <w:numId w:val="11"/>
        </w:numPr>
        <w:spacing w:after="0" w:line="276" w:lineRule="auto"/>
        <w:ind w:left="0" w:firstLine="0"/>
        <w:jc w:val="both"/>
        <w:rPr>
          <w:rFonts w:ascii="Times New Roman" w:hAnsi="Times New Roman" w:cs="Times New Roman"/>
        </w:rPr>
      </w:pPr>
      <w:r>
        <w:rPr>
          <w:rFonts w:ascii="Times New Roman" w:hAnsi="Times New Roman" w:cs="Times New Roman"/>
        </w:rPr>
        <w:t>Stručno povjerenstvo pregledava i ocjenjuje ponude te sastavlja zapisnik o pregledu i ocjeni ponuda koji potpisuju oni članovi stručnog povjerenstva koji su izvršili pregled i ocjenu ponuda.</w:t>
      </w:r>
    </w:p>
    <w:p w:rsidR="00AD1DA9" w:rsidRDefault="00AD1DA9">
      <w:pPr>
        <w:pStyle w:val="Odlomakpopisa"/>
        <w:spacing w:after="0" w:line="276" w:lineRule="auto"/>
        <w:ind w:left="0"/>
        <w:jc w:val="both"/>
        <w:rPr>
          <w:rFonts w:ascii="Times New Roman" w:hAnsi="Times New Roman" w:cs="Times New Roman"/>
        </w:rPr>
      </w:pPr>
    </w:p>
    <w:p w:rsidR="00AD1DA9" w:rsidRDefault="00864F76">
      <w:pPr>
        <w:pStyle w:val="Odlomakpopisa"/>
        <w:spacing w:after="0" w:line="276" w:lineRule="auto"/>
        <w:ind w:left="851"/>
        <w:jc w:val="center"/>
        <w:rPr>
          <w:rFonts w:ascii="Times New Roman" w:hAnsi="Times New Roman" w:cs="Times New Roman"/>
        </w:rPr>
      </w:pPr>
      <w:r>
        <w:rPr>
          <w:rFonts w:ascii="Times New Roman" w:hAnsi="Times New Roman" w:cs="Times New Roman"/>
        </w:rPr>
        <w:t>Članak 11.</w:t>
      </w:r>
    </w:p>
    <w:p w:rsidR="00AD1DA9" w:rsidRDefault="00AD1DA9">
      <w:pPr>
        <w:pStyle w:val="Odlomakpopisa"/>
        <w:spacing w:after="0" w:line="276" w:lineRule="auto"/>
        <w:ind w:left="851"/>
        <w:rPr>
          <w:rFonts w:ascii="Times New Roman" w:hAnsi="Times New Roman" w:cs="Times New Roman"/>
        </w:rPr>
      </w:pPr>
    </w:p>
    <w:p w:rsidR="00AD1DA9" w:rsidRDefault="00864F76">
      <w:pPr>
        <w:pStyle w:val="Odlomakpopisa"/>
        <w:numPr>
          <w:ilvl w:val="0"/>
          <w:numId w:val="12"/>
        </w:numPr>
        <w:spacing w:after="0" w:line="276" w:lineRule="auto"/>
        <w:ind w:left="0" w:firstLine="0"/>
        <w:jc w:val="both"/>
        <w:rPr>
          <w:rFonts w:ascii="Times New Roman" w:hAnsi="Times New Roman" w:cs="Times New Roman"/>
        </w:rPr>
      </w:pPr>
      <w:r>
        <w:rPr>
          <w:rFonts w:ascii="Times New Roman" w:hAnsi="Times New Roman" w:cs="Times New Roman"/>
        </w:rPr>
        <w:t>Odluku o odabiru ili poništenju postupka donosi općinski načelnik.</w:t>
      </w:r>
    </w:p>
    <w:p w:rsidR="00AD1DA9" w:rsidRDefault="00864F76">
      <w:pPr>
        <w:pStyle w:val="Odlomakpopisa"/>
        <w:numPr>
          <w:ilvl w:val="0"/>
          <w:numId w:val="12"/>
        </w:numPr>
        <w:spacing w:after="0" w:line="276" w:lineRule="auto"/>
        <w:ind w:left="0" w:firstLine="0"/>
        <w:jc w:val="both"/>
        <w:rPr>
          <w:rFonts w:ascii="Times New Roman" w:hAnsi="Times New Roman" w:cs="Times New Roman"/>
        </w:rPr>
      </w:pPr>
      <w:r>
        <w:rPr>
          <w:rFonts w:ascii="Times New Roman" w:hAnsi="Times New Roman" w:cs="Times New Roman"/>
        </w:rPr>
        <w:t>Odluka o odabiru ili poništenju donosi se u roku od 30 dana od isteka roka za dostavu ponuda, osim ako je u dokumentaciji određen drugi rok.</w:t>
      </w:r>
    </w:p>
    <w:p w:rsidR="00AD1DA9" w:rsidRDefault="00864F76">
      <w:pPr>
        <w:pStyle w:val="Odlomakpopisa"/>
        <w:numPr>
          <w:ilvl w:val="0"/>
          <w:numId w:val="12"/>
        </w:numPr>
        <w:spacing w:after="0" w:line="276" w:lineRule="auto"/>
        <w:ind w:left="0" w:firstLine="0"/>
        <w:jc w:val="both"/>
        <w:rPr>
          <w:rFonts w:ascii="Times New Roman" w:hAnsi="Times New Roman" w:cs="Times New Roman"/>
        </w:rPr>
      </w:pPr>
      <w:r>
        <w:rPr>
          <w:rFonts w:ascii="Times New Roman" w:hAnsi="Times New Roman" w:cs="Times New Roman"/>
        </w:rPr>
        <w:t>Odluka o odabiru ili poništenju postaje izvršna objavom u EOJN RH ili dostavom odluke ponuditelju.</w:t>
      </w:r>
    </w:p>
    <w:p w:rsidR="00AD1DA9" w:rsidRDefault="00864F76">
      <w:pPr>
        <w:pStyle w:val="Odlomakpopisa"/>
        <w:numPr>
          <w:ilvl w:val="0"/>
          <w:numId w:val="12"/>
        </w:numPr>
        <w:spacing w:after="0" w:line="276" w:lineRule="auto"/>
        <w:ind w:left="0" w:firstLine="0"/>
        <w:jc w:val="both"/>
        <w:rPr>
          <w:rFonts w:ascii="Times New Roman" w:hAnsi="Times New Roman" w:cs="Times New Roman"/>
        </w:rPr>
      </w:pPr>
      <w:r>
        <w:rPr>
          <w:rFonts w:ascii="Times New Roman" w:hAnsi="Times New Roman" w:cs="Times New Roman"/>
        </w:rPr>
        <w:t xml:space="preserve">Postupak jednostavne nabave završava izvršnošću odluke o odabiru ili poništenju. </w:t>
      </w:r>
    </w:p>
    <w:p w:rsidR="00AD1DA9" w:rsidRDefault="00864F76">
      <w:pPr>
        <w:pStyle w:val="Odlomakpopisa"/>
        <w:numPr>
          <w:ilvl w:val="0"/>
          <w:numId w:val="12"/>
        </w:numPr>
        <w:spacing w:after="0" w:line="276" w:lineRule="auto"/>
        <w:ind w:left="0" w:firstLine="0"/>
        <w:jc w:val="both"/>
        <w:rPr>
          <w:rFonts w:ascii="Times New Roman" w:hAnsi="Times New Roman" w:cs="Times New Roman"/>
        </w:rPr>
      </w:pPr>
      <w:r>
        <w:rPr>
          <w:rFonts w:ascii="Times New Roman" w:hAnsi="Times New Roman" w:cs="Times New Roman"/>
        </w:rPr>
        <w:t>Protiv odluke o odabiru i odluke o poništenju postupka jednostavne nabave može se uložiti prigovor na način propisan člankom 16. ovog Pravilnika.</w:t>
      </w:r>
    </w:p>
    <w:p w:rsidR="00AD1DA9" w:rsidRDefault="00AD1DA9">
      <w:pPr>
        <w:pStyle w:val="Odlomakpopisa"/>
        <w:spacing w:after="0" w:line="276" w:lineRule="auto"/>
        <w:ind w:left="851"/>
        <w:jc w:val="center"/>
        <w:rPr>
          <w:rFonts w:ascii="Times New Roman" w:hAnsi="Times New Roman" w:cs="Times New Roman"/>
        </w:rPr>
      </w:pPr>
    </w:p>
    <w:p w:rsidR="00AD1DA9" w:rsidRDefault="00864F76">
      <w:pPr>
        <w:pStyle w:val="Odlomakpopisa"/>
        <w:spacing w:after="0" w:line="276" w:lineRule="auto"/>
        <w:ind w:left="851"/>
        <w:jc w:val="center"/>
        <w:rPr>
          <w:rFonts w:ascii="Times New Roman" w:hAnsi="Times New Roman" w:cs="Times New Roman"/>
        </w:rPr>
      </w:pPr>
      <w:r>
        <w:rPr>
          <w:rFonts w:ascii="Times New Roman" w:hAnsi="Times New Roman" w:cs="Times New Roman"/>
        </w:rPr>
        <w:t>Članak 12.</w:t>
      </w:r>
    </w:p>
    <w:p w:rsidR="00AD1DA9" w:rsidRDefault="00AD1DA9">
      <w:pPr>
        <w:pStyle w:val="Odlomakpopisa"/>
        <w:spacing w:after="0" w:line="276" w:lineRule="auto"/>
        <w:ind w:left="851"/>
        <w:rPr>
          <w:rFonts w:ascii="Times New Roman" w:hAnsi="Times New Roman" w:cs="Times New Roman"/>
        </w:rPr>
      </w:pPr>
    </w:p>
    <w:p w:rsidR="00AD1DA9" w:rsidRDefault="00864F76">
      <w:pPr>
        <w:pStyle w:val="Odlomakpopisa"/>
        <w:numPr>
          <w:ilvl w:val="0"/>
          <w:numId w:val="13"/>
        </w:numPr>
        <w:spacing w:line="276" w:lineRule="auto"/>
        <w:ind w:left="0" w:firstLine="0"/>
        <w:jc w:val="both"/>
        <w:rPr>
          <w:rFonts w:ascii="Times New Roman" w:hAnsi="Times New Roman" w:cs="Times New Roman"/>
        </w:rPr>
      </w:pPr>
      <w:r>
        <w:rPr>
          <w:rFonts w:ascii="Times New Roman" w:hAnsi="Times New Roman" w:cs="Times New Roman"/>
        </w:rPr>
        <w:t>Naručitelj će poništiti postupak nabave ako nije dostavljena niti jedna ponuda ili ako nakon odbijanja ponuda ne preostane niti jedna valjana ponuda ili ako je to potrebno radi zaštite javnog interesa uz obrazloženje razloga koji opravdavaju poništenje.</w:t>
      </w:r>
    </w:p>
    <w:p w:rsidR="00AD1DA9" w:rsidRDefault="00864F76">
      <w:pPr>
        <w:pStyle w:val="Odlomakpopisa"/>
        <w:numPr>
          <w:ilvl w:val="0"/>
          <w:numId w:val="13"/>
        </w:numPr>
        <w:spacing w:line="276" w:lineRule="auto"/>
        <w:ind w:left="0" w:firstLine="0"/>
        <w:jc w:val="both"/>
        <w:rPr>
          <w:rFonts w:ascii="Times New Roman" w:hAnsi="Times New Roman" w:cs="Times New Roman"/>
        </w:rPr>
      </w:pPr>
      <w:r>
        <w:rPr>
          <w:rFonts w:ascii="Times New Roman" w:hAnsi="Times New Roman" w:cs="Times New Roman"/>
        </w:rPr>
        <w:t>Naručitelj može poništiti postupak nabave i iz drugih opravdanih razloga u bilo kojem trenutku, u kojem slučaju ti razlozi moraju biti obrazloženi.</w:t>
      </w:r>
    </w:p>
    <w:p w:rsidR="00AD1DA9" w:rsidRDefault="00AD1DA9">
      <w:pPr>
        <w:pStyle w:val="Odlomakpopisa"/>
        <w:spacing w:line="276" w:lineRule="auto"/>
        <w:ind w:left="0"/>
        <w:jc w:val="both"/>
        <w:rPr>
          <w:rFonts w:ascii="Times New Roman" w:hAnsi="Times New Roman" w:cs="Times New Roman"/>
        </w:rPr>
      </w:pPr>
    </w:p>
    <w:p w:rsidR="00AD1DA9" w:rsidRDefault="00864F76">
      <w:pPr>
        <w:pStyle w:val="Odlomakpopisa"/>
        <w:numPr>
          <w:ilvl w:val="0"/>
          <w:numId w:val="1"/>
        </w:numPr>
        <w:tabs>
          <w:tab w:val="left" w:pos="709"/>
          <w:tab w:val="left" w:pos="3119"/>
          <w:tab w:val="left" w:pos="4253"/>
        </w:tabs>
        <w:spacing w:after="0" w:line="276" w:lineRule="auto"/>
        <w:ind w:left="426" w:hanging="142"/>
        <w:jc w:val="both"/>
        <w:rPr>
          <w:rFonts w:ascii="Times New Roman" w:hAnsi="Times New Roman" w:cs="Times New Roman"/>
          <w:b/>
          <w:bCs/>
        </w:rPr>
      </w:pPr>
      <w:r>
        <w:rPr>
          <w:rFonts w:ascii="Times New Roman" w:hAnsi="Times New Roman" w:cs="Times New Roman"/>
          <w:b/>
          <w:bCs/>
        </w:rPr>
        <w:t xml:space="preserve"> SKLAPANJE UGOVORA / IZDAVANJE NARUDŽBENICA</w:t>
      </w:r>
    </w:p>
    <w:p w:rsidR="00AD1DA9" w:rsidRDefault="00AD1DA9">
      <w:pPr>
        <w:pStyle w:val="Odlomakpopisa"/>
        <w:spacing w:after="0" w:line="276" w:lineRule="auto"/>
        <w:ind w:left="851"/>
        <w:jc w:val="center"/>
        <w:rPr>
          <w:rFonts w:ascii="Times New Roman" w:hAnsi="Times New Roman" w:cs="Times New Roman"/>
        </w:rPr>
      </w:pPr>
    </w:p>
    <w:p w:rsidR="00AD1DA9" w:rsidRDefault="00864F76">
      <w:pPr>
        <w:pStyle w:val="Odlomakpopisa"/>
        <w:spacing w:after="0" w:line="276" w:lineRule="auto"/>
        <w:ind w:left="851"/>
        <w:jc w:val="center"/>
        <w:rPr>
          <w:rFonts w:ascii="Times New Roman" w:hAnsi="Times New Roman" w:cs="Times New Roman"/>
        </w:rPr>
      </w:pPr>
      <w:r>
        <w:rPr>
          <w:rFonts w:ascii="Times New Roman" w:hAnsi="Times New Roman" w:cs="Times New Roman"/>
        </w:rPr>
        <w:t>Članak 13.</w:t>
      </w:r>
    </w:p>
    <w:p w:rsidR="00AD1DA9" w:rsidRDefault="00AD1DA9">
      <w:pPr>
        <w:pStyle w:val="Odlomakpopisa"/>
        <w:spacing w:after="0" w:line="276" w:lineRule="auto"/>
        <w:ind w:left="851"/>
        <w:rPr>
          <w:rFonts w:ascii="Times New Roman" w:hAnsi="Times New Roman" w:cs="Times New Roman"/>
        </w:rPr>
      </w:pPr>
    </w:p>
    <w:p w:rsidR="00AD1DA9" w:rsidRDefault="00864F76">
      <w:pPr>
        <w:pStyle w:val="Odlomakpopisa"/>
        <w:numPr>
          <w:ilvl w:val="0"/>
          <w:numId w:val="14"/>
        </w:numPr>
        <w:spacing w:after="0" w:line="276" w:lineRule="auto"/>
        <w:ind w:left="0" w:firstLine="0"/>
        <w:jc w:val="both"/>
        <w:rPr>
          <w:rFonts w:ascii="Times New Roman" w:hAnsi="Times New Roman" w:cs="Times New Roman"/>
        </w:rPr>
      </w:pPr>
      <w:r>
        <w:rPr>
          <w:rFonts w:ascii="Times New Roman" w:hAnsi="Times New Roman" w:cs="Times New Roman"/>
        </w:rPr>
        <w:t xml:space="preserve">Narudžbenica se izdaje u skladu s ponudom i potpisuje ju odgovorna osoba Naručitelja. </w:t>
      </w:r>
    </w:p>
    <w:p w:rsidR="00AD1DA9" w:rsidRDefault="00864F76">
      <w:pPr>
        <w:pStyle w:val="Odlomakpopisa"/>
        <w:numPr>
          <w:ilvl w:val="0"/>
          <w:numId w:val="14"/>
        </w:numPr>
        <w:spacing w:after="0" w:line="276" w:lineRule="auto"/>
        <w:ind w:left="0" w:firstLine="0"/>
        <w:jc w:val="both"/>
        <w:rPr>
          <w:rFonts w:ascii="Times New Roman" w:hAnsi="Times New Roman" w:cs="Times New Roman"/>
        </w:rPr>
      </w:pPr>
      <w:r>
        <w:rPr>
          <w:rFonts w:ascii="Times New Roman" w:hAnsi="Times New Roman" w:cs="Times New Roman"/>
        </w:rPr>
        <w:t>Pod pojmom “narudžbenica” smatraju se i nalog, zaključnica, zahtjevnica i slično, ako sadrži sve bitne sastojke za izvršenje predmeta nabave.</w:t>
      </w:r>
    </w:p>
    <w:p w:rsidR="00AD1DA9" w:rsidRDefault="00864F76">
      <w:pPr>
        <w:pStyle w:val="Odlomakpopisa"/>
        <w:numPr>
          <w:ilvl w:val="0"/>
          <w:numId w:val="14"/>
        </w:numPr>
        <w:spacing w:after="0" w:line="276" w:lineRule="auto"/>
        <w:ind w:left="0" w:firstLine="0"/>
        <w:jc w:val="both"/>
        <w:rPr>
          <w:rFonts w:ascii="Times New Roman" w:hAnsi="Times New Roman" w:cs="Times New Roman"/>
        </w:rPr>
      </w:pPr>
      <w:r>
        <w:rPr>
          <w:rFonts w:ascii="Times New Roman" w:hAnsi="Times New Roman" w:cs="Times New Roman"/>
        </w:rPr>
        <w:t>Ugovor se sklapa u pisanom obliku prema uvjetima iz Poziva na dostavu ponuda i/ili odabranoj ponudi te ga potpisuju odgovorna osoba Naručitelja i odabrani ponuditelj, nakon izvršnosti odluke o odabiru.</w:t>
      </w:r>
    </w:p>
    <w:p w:rsidR="00AD1DA9" w:rsidRDefault="00AD1DA9">
      <w:pPr>
        <w:pStyle w:val="Odlomakpopisa"/>
        <w:spacing w:after="0" w:line="276" w:lineRule="auto"/>
        <w:ind w:left="0"/>
        <w:jc w:val="both"/>
        <w:rPr>
          <w:rFonts w:ascii="Times New Roman" w:hAnsi="Times New Roman" w:cs="Times New Roman"/>
        </w:rPr>
      </w:pPr>
    </w:p>
    <w:p w:rsidR="00AD1DA9" w:rsidRDefault="00864F76">
      <w:pPr>
        <w:pStyle w:val="Odlomakpopisa"/>
        <w:numPr>
          <w:ilvl w:val="0"/>
          <w:numId w:val="1"/>
        </w:numPr>
        <w:tabs>
          <w:tab w:val="left" w:pos="709"/>
          <w:tab w:val="left" w:pos="3119"/>
          <w:tab w:val="left" w:pos="4253"/>
        </w:tabs>
        <w:spacing w:after="0" w:line="276" w:lineRule="auto"/>
        <w:ind w:left="426" w:hanging="142"/>
        <w:jc w:val="both"/>
        <w:rPr>
          <w:rFonts w:ascii="Times New Roman" w:hAnsi="Times New Roman" w:cs="Times New Roman"/>
          <w:b/>
          <w:bCs/>
        </w:rPr>
      </w:pPr>
      <w:r>
        <w:rPr>
          <w:rFonts w:ascii="Times New Roman" w:hAnsi="Times New Roman" w:cs="Times New Roman"/>
          <w:b/>
          <w:bCs/>
        </w:rPr>
        <w:t xml:space="preserve">REGISTAR UGOVORA JEDNOSTAVNE NABAVE </w:t>
      </w:r>
    </w:p>
    <w:p w:rsidR="00AD1DA9" w:rsidRDefault="00AD1DA9">
      <w:pPr>
        <w:spacing w:after="0" w:line="276" w:lineRule="auto"/>
        <w:rPr>
          <w:rFonts w:ascii="Times New Roman" w:hAnsi="Times New Roman" w:cs="Times New Roman"/>
          <w:color w:val="000000" w:themeColor="text1"/>
        </w:rPr>
      </w:pPr>
    </w:p>
    <w:p w:rsidR="00AD1DA9" w:rsidRDefault="000108D0">
      <w:pPr>
        <w:spacing w:after="0"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00864F76">
        <w:rPr>
          <w:rFonts w:ascii="Times New Roman" w:hAnsi="Times New Roman" w:cs="Times New Roman"/>
          <w:color w:val="000000" w:themeColor="text1"/>
        </w:rPr>
        <w:t>Članak 14.</w:t>
      </w:r>
    </w:p>
    <w:p w:rsidR="00AD1DA9" w:rsidRDefault="00AD1DA9">
      <w:pPr>
        <w:pStyle w:val="Odlomakpopisa"/>
        <w:spacing w:after="0" w:line="276" w:lineRule="auto"/>
        <w:ind w:left="851"/>
        <w:rPr>
          <w:rFonts w:ascii="Times New Roman" w:hAnsi="Times New Roman" w:cs="Times New Roman"/>
          <w:b/>
          <w:bCs/>
          <w:color w:val="EE0000"/>
        </w:rPr>
      </w:pPr>
    </w:p>
    <w:p w:rsidR="00AD1DA9" w:rsidRDefault="00864F76">
      <w:pPr>
        <w:pStyle w:val="Odlomakpopisa"/>
        <w:numPr>
          <w:ilvl w:val="0"/>
          <w:numId w:val="15"/>
        </w:numPr>
        <w:spacing w:after="0" w:line="276" w:lineRule="auto"/>
        <w:ind w:left="0" w:firstLine="0"/>
        <w:jc w:val="both"/>
        <w:rPr>
          <w:rFonts w:ascii="Times New Roman" w:hAnsi="Times New Roman" w:cs="Times New Roman"/>
        </w:rPr>
      </w:pPr>
      <w:r>
        <w:rPr>
          <w:rFonts w:ascii="Times New Roman" w:hAnsi="Times New Roman" w:cs="Times New Roman"/>
        </w:rPr>
        <w:t>Naručitelj vodi Registar ugovora jednostavne nabave.</w:t>
      </w:r>
    </w:p>
    <w:p w:rsidR="00AD1DA9" w:rsidRDefault="00864F76">
      <w:pPr>
        <w:pStyle w:val="Odlomakpopisa"/>
        <w:numPr>
          <w:ilvl w:val="0"/>
          <w:numId w:val="15"/>
        </w:numPr>
        <w:spacing w:after="0" w:line="276" w:lineRule="auto"/>
        <w:ind w:left="0" w:firstLine="0"/>
        <w:jc w:val="both"/>
        <w:rPr>
          <w:rFonts w:ascii="Times New Roman" w:hAnsi="Times New Roman" w:cs="Times New Roman"/>
        </w:rPr>
      </w:pPr>
      <w:r>
        <w:rPr>
          <w:rFonts w:ascii="Times New Roman" w:hAnsi="Times New Roman" w:cs="Times New Roman"/>
        </w:rPr>
        <w:t>Na vođenje registra na odgovarajući se način primjenjuju odredbe ZJN 2016.</w:t>
      </w:r>
    </w:p>
    <w:p w:rsidR="000108D0" w:rsidRDefault="000108D0" w:rsidP="000108D0">
      <w:pPr>
        <w:pStyle w:val="Odlomakpopisa"/>
        <w:spacing w:after="0" w:line="276" w:lineRule="auto"/>
        <w:ind w:left="0"/>
        <w:jc w:val="both"/>
        <w:rPr>
          <w:rFonts w:ascii="Times New Roman" w:hAnsi="Times New Roman" w:cs="Times New Roman"/>
        </w:rPr>
      </w:pPr>
    </w:p>
    <w:p w:rsidR="000108D0" w:rsidRDefault="000108D0" w:rsidP="000108D0">
      <w:pPr>
        <w:pStyle w:val="Odlomakpopisa"/>
        <w:spacing w:after="0" w:line="276" w:lineRule="auto"/>
        <w:ind w:left="0"/>
        <w:jc w:val="both"/>
        <w:rPr>
          <w:rFonts w:ascii="Times New Roman" w:hAnsi="Times New Roman" w:cs="Times New Roman"/>
        </w:rPr>
      </w:pPr>
    </w:p>
    <w:p w:rsidR="000108D0" w:rsidRDefault="000108D0" w:rsidP="000108D0">
      <w:pPr>
        <w:pStyle w:val="Odlomakpopisa"/>
        <w:spacing w:after="0" w:line="276" w:lineRule="auto"/>
        <w:ind w:left="0"/>
        <w:jc w:val="both"/>
        <w:rPr>
          <w:rFonts w:ascii="Times New Roman" w:hAnsi="Times New Roman" w:cs="Times New Roman"/>
        </w:rPr>
      </w:pPr>
    </w:p>
    <w:p w:rsidR="00AD1DA9" w:rsidRDefault="00AD1DA9">
      <w:pPr>
        <w:tabs>
          <w:tab w:val="left" w:pos="709"/>
          <w:tab w:val="left" w:pos="3119"/>
          <w:tab w:val="left" w:pos="4253"/>
        </w:tabs>
        <w:spacing w:after="0" w:line="276" w:lineRule="auto"/>
        <w:jc w:val="both"/>
        <w:rPr>
          <w:rFonts w:ascii="Times New Roman" w:hAnsi="Times New Roman" w:cs="Times New Roman"/>
        </w:rPr>
      </w:pPr>
    </w:p>
    <w:p w:rsidR="00AD1DA9" w:rsidRPr="000108D0" w:rsidRDefault="00864F76" w:rsidP="000108D0">
      <w:pPr>
        <w:pStyle w:val="Odlomakpopisa"/>
        <w:numPr>
          <w:ilvl w:val="0"/>
          <w:numId w:val="1"/>
        </w:numPr>
        <w:tabs>
          <w:tab w:val="left" w:pos="709"/>
          <w:tab w:val="left" w:pos="3119"/>
          <w:tab w:val="left" w:pos="4253"/>
        </w:tabs>
        <w:spacing w:after="0" w:line="276" w:lineRule="auto"/>
        <w:ind w:left="426" w:hanging="142"/>
        <w:jc w:val="both"/>
        <w:rPr>
          <w:rFonts w:ascii="Times New Roman" w:hAnsi="Times New Roman" w:cs="Times New Roman"/>
          <w:b/>
          <w:bCs/>
        </w:rPr>
      </w:pPr>
      <w:r>
        <w:rPr>
          <w:rFonts w:ascii="Times New Roman" w:hAnsi="Times New Roman" w:cs="Times New Roman"/>
          <w:b/>
          <w:bCs/>
        </w:rPr>
        <w:t xml:space="preserve">IZUZEĆA </w:t>
      </w:r>
    </w:p>
    <w:p w:rsidR="000108D0" w:rsidRDefault="000108D0">
      <w:pPr>
        <w:spacing w:after="0" w:line="276" w:lineRule="auto"/>
        <w:rPr>
          <w:rFonts w:ascii="Times New Roman" w:hAnsi="Times New Roman" w:cs="Times New Roman"/>
        </w:rPr>
      </w:pPr>
      <w:r>
        <w:rPr>
          <w:rFonts w:ascii="Times New Roman" w:hAnsi="Times New Roman" w:cs="Times New Roman"/>
        </w:rPr>
        <w:t xml:space="preserve">                                                   </w:t>
      </w:r>
    </w:p>
    <w:p w:rsidR="00AD1DA9" w:rsidRDefault="000108D0">
      <w:pPr>
        <w:spacing w:after="0" w:line="276" w:lineRule="auto"/>
        <w:rPr>
          <w:rFonts w:ascii="Times New Roman" w:hAnsi="Times New Roman" w:cs="Times New Roman"/>
        </w:rPr>
      </w:pPr>
      <w:r>
        <w:rPr>
          <w:rFonts w:ascii="Times New Roman" w:hAnsi="Times New Roman" w:cs="Times New Roman"/>
        </w:rPr>
        <w:t xml:space="preserve">                                                                              </w:t>
      </w:r>
      <w:r w:rsidR="00864F76">
        <w:rPr>
          <w:rFonts w:ascii="Times New Roman" w:hAnsi="Times New Roman" w:cs="Times New Roman"/>
        </w:rPr>
        <w:t>Članak 15.</w:t>
      </w:r>
    </w:p>
    <w:p w:rsidR="00AD1DA9" w:rsidRDefault="00AD1DA9">
      <w:pPr>
        <w:pStyle w:val="Odlomakpopisa"/>
        <w:spacing w:after="0" w:line="276" w:lineRule="auto"/>
        <w:ind w:left="851"/>
        <w:rPr>
          <w:rFonts w:ascii="Times New Roman" w:hAnsi="Times New Roman" w:cs="Times New Roman"/>
        </w:rPr>
      </w:pPr>
    </w:p>
    <w:p w:rsidR="00AD1DA9" w:rsidRDefault="00864F76">
      <w:pPr>
        <w:pStyle w:val="Odlomakpopisa"/>
        <w:numPr>
          <w:ilvl w:val="0"/>
          <w:numId w:val="16"/>
        </w:numPr>
        <w:spacing w:after="0" w:line="276" w:lineRule="auto"/>
        <w:ind w:left="0" w:firstLine="0"/>
        <w:jc w:val="both"/>
        <w:rPr>
          <w:rFonts w:ascii="Times New Roman" w:hAnsi="Times New Roman" w:cs="Times New Roman"/>
        </w:rPr>
      </w:pPr>
      <w:r>
        <w:rPr>
          <w:rFonts w:ascii="Times New Roman" w:hAnsi="Times New Roman" w:cs="Times New Roman"/>
        </w:rPr>
        <w:t>Odredbe ovog Pravilnika ne primjenjuju u slučajevima nabave zanemarive vrijednosti do iznosa od 500,00 eura s PDV-om, za troškove reprezentacije do iznosa od 650,00 eura po pojedinom računu s PDV-om, za usluge javnih bilježnika i upravne pristojbe te za sve troškove koji su plaćeni službenom poslovnom karticom za sitne i hitne troškove male vrijednosti.</w:t>
      </w:r>
    </w:p>
    <w:p w:rsidR="00AD1DA9" w:rsidRDefault="00864F76">
      <w:pPr>
        <w:pStyle w:val="Odlomakpopisa"/>
        <w:numPr>
          <w:ilvl w:val="0"/>
          <w:numId w:val="16"/>
        </w:numPr>
        <w:spacing w:after="0" w:line="276" w:lineRule="auto"/>
        <w:ind w:left="0" w:firstLine="0"/>
        <w:jc w:val="both"/>
        <w:rPr>
          <w:rFonts w:ascii="Times New Roman" w:hAnsi="Times New Roman" w:cs="Times New Roman"/>
        </w:rPr>
      </w:pPr>
      <w:r>
        <w:rPr>
          <w:rFonts w:ascii="Times New Roman" w:hAnsi="Times New Roman" w:cs="Times New Roman"/>
        </w:rPr>
        <w:t>Račun gospodarskog subjekta smatra se odgovarajućim dokazom o izvršenoj nabavi.</w:t>
      </w:r>
    </w:p>
    <w:p w:rsidR="00AD1DA9" w:rsidRDefault="00864F76">
      <w:pPr>
        <w:tabs>
          <w:tab w:val="left" w:pos="3135"/>
        </w:tabs>
        <w:spacing w:after="0" w:line="276" w:lineRule="auto"/>
        <w:jc w:val="both"/>
        <w:rPr>
          <w:rFonts w:ascii="Times New Roman" w:hAnsi="Times New Roman" w:cs="Times New Roman"/>
        </w:rPr>
      </w:pPr>
      <w:r>
        <w:rPr>
          <w:rFonts w:ascii="Times New Roman" w:hAnsi="Times New Roman" w:cs="Times New Roman"/>
        </w:rPr>
        <w:tab/>
      </w:r>
    </w:p>
    <w:p w:rsidR="00AD1DA9" w:rsidRDefault="00864F76">
      <w:pPr>
        <w:pStyle w:val="Odlomakpopisa"/>
        <w:numPr>
          <w:ilvl w:val="0"/>
          <w:numId w:val="1"/>
        </w:numPr>
        <w:tabs>
          <w:tab w:val="left" w:pos="709"/>
          <w:tab w:val="left" w:pos="3119"/>
          <w:tab w:val="left" w:pos="4253"/>
        </w:tabs>
        <w:spacing w:after="0" w:line="276" w:lineRule="auto"/>
        <w:ind w:left="426" w:hanging="142"/>
        <w:jc w:val="both"/>
        <w:rPr>
          <w:rFonts w:ascii="Times New Roman" w:hAnsi="Times New Roman" w:cs="Times New Roman"/>
          <w:b/>
          <w:bCs/>
        </w:rPr>
      </w:pPr>
      <w:r>
        <w:rPr>
          <w:rFonts w:ascii="Times New Roman" w:hAnsi="Times New Roman" w:cs="Times New Roman"/>
          <w:b/>
          <w:bCs/>
        </w:rPr>
        <w:t>PRAVNA ZAŠTITA</w:t>
      </w:r>
    </w:p>
    <w:p w:rsidR="00AD1DA9" w:rsidRDefault="00AD1DA9">
      <w:pPr>
        <w:pStyle w:val="Odlomakpopisa"/>
        <w:tabs>
          <w:tab w:val="left" w:pos="709"/>
          <w:tab w:val="left" w:pos="3119"/>
          <w:tab w:val="left" w:pos="4253"/>
        </w:tabs>
        <w:spacing w:after="0" w:line="276" w:lineRule="auto"/>
        <w:ind w:left="426"/>
        <w:jc w:val="both"/>
        <w:rPr>
          <w:rFonts w:ascii="Times New Roman" w:hAnsi="Times New Roman" w:cs="Times New Roman"/>
          <w:b/>
          <w:bCs/>
        </w:rPr>
      </w:pPr>
    </w:p>
    <w:p w:rsidR="00AD1DA9" w:rsidRDefault="000108D0">
      <w:pPr>
        <w:spacing w:after="0" w:line="276" w:lineRule="auto"/>
        <w:rPr>
          <w:rFonts w:ascii="Times New Roman" w:hAnsi="Times New Roman" w:cs="Times New Roman"/>
        </w:rPr>
      </w:pPr>
      <w:r>
        <w:rPr>
          <w:rFonts w:ascii="Times New Roman" w:hAnsi="Times New Roman" w:cs="Times New Roman"/>
        </w:rPr>
        <w:t xml:space="preserve">                                                                             </w:t>
      </w:r>
      <w:r w:rsidR="00864F76">
        <w:rPr>
          <w:rFonts w:ascii="Times New Roman" w:hAnsi="Times New Roman" w:cs="Times New Roman"/>
        </w:rPr>
        <w:t>Članak 16.</w:t>
      </w:r>
    </w:p>
    <w:p w:rsidR="00AD1DA9" w:rsidRDefault="00AD1DA9">
      <w:pPr>
        <w:spacing w:after="0" w:line="276" w:lineRule="auto"/>
        <w:jc w:val="center"/>
        <w:rPr>
          <w:rFonts w:ascii="Times New Roman" w:hAnsi="Times New Roman" w:cs="Times New Roman"/>
        </w:rPr>
      </w:pPr>
    </w:p>
    <w:p w:rsidR="00AD1DA9" w:rsidRDefault="00864F76">
      <w:pPr>
        <w:pStyle w:val="Odlomakpopisa"/>
        <w:numPr>
          <w:ilvl w:val="0"/>
          <w:numId w:val="17"/>
        </w:numPr>
        <w:spacing w:after="0" w:line="276" w:lineRule="auto"/>
        <w:ind w:left="0" w:firstLine="0"/>
        <w:jc w:val="both"/>
        <w:rPr>
          <w:rFonts w:ascii="Times New Roman" w:hAnsi="Times New Roman" w:cs="Times New Roman"/>
        </w:rPr>
      </w:pPr>
      <w:r>
        <w:rPr>
          <w:rFonts w:ascii="Times New Roman" w:hAnsi="Times New Roman" w:cs="Times New Roman"/>
        </w:rPr>
        <w:t xml:space="preserve">Pravo na prigovor ima svaki gospodarski subjekt koji ima ili je imao pravni interes za dobivanje određenog ugovora o jednostavnoj nabavi i koji je pretrpio ili bi mogao pretrpjeti štetu od navodnoga kršenja subjektivnih prava. </w:t>
      </w:r>
    </w:p>
    <w:p w:rsidR="00AD1DA9" w:rsidRDefault="00864F76">
      <w:pPr>
        <w:pStyle w:val="Odlomakpopisa"/>
        <w:numPr>
          <w:ilvl w:val="0"/>
          <w:numId w:val="17"/>
        </w:numPr>
        <w:spacing w:after="0" w:line="276" w:lineRule="auto"/>
        <w:ind w:left="0" w:firstLine="0"/>
        <w:jc w:val="both"/>
        <w:rPr>
          <w:rFonts w:ascii="Times New Roman" w:hAnsi="Times New Roman" w:cs="Times New Roman"/>
        </w:rPr>
      </w:pPr>
      <w:r>
        <w:rPr>
          <w:rFonts w:ascii="Times New Roman" w:hAnsi="Times New Roman" w:cs="Times New Roman"/>
        </w:rPr>
        <w:t>Prigovor se podnosi u pisanom obliku elektroničkim sredstvima komunikacije, putem EOJN RH,  u roku od pet dana od primitka odluke o odabiru ili poništenju.</w:t>
      </w:r>
    </w:p>
    <w:p w:rsidR="00AD1DA9" w:rsidRDefault="00864F76">
      <w:pPr>
        <w:pStyle w:val="Odlomakpopisa"/>
        <w:numPr>
          <w:ilvl w:val="0"/>
          <w:numId w:val="17"/>
        </w:numPr>
        <w:spacing w:after="0" w:line="276" w:lineRule="auto"/>
        <w:ind w:left="0" w:firstLine="0"/>
        <w:jc w:val="both"/>
        <w:rPr>
          <w:rFonts w:ascii="Times New Roman" w:hAnsi="Times New Roman" w:cs="Times New Roman"/>
        </w:rPr>
      </w:pPr>
      <w:r>
        <w:rPr>
          <w:rFonts w:ascii="Times New Roman" w:hAnsi="Times New Roman" w:cs="Times New Roman"/>
        </w:rPr>
        <w:t>Naručitelj će razmotriti prigovor ponuditelja te isti uvažiti ili odbiti. O prigovoru odlučuje općinski načelnik u roku od osam dana o čemu donosi odluku koja mora imati obrazloženje.</w:t>
      </w:r>
    </w:p>
    <w:p w:rsidR="00AD1DA9" w:rsidRDefault="00864F76">
      <w:pPr>
        <w:pStyle w:val="Odlomakpopisa"/>
        <w:numPr>
          <w:ilvl w:val="0"/>
          <w:numId w:val="17"/>
        </w:numPr>
        <w:spacing w:after="0" w:line="276" w:lineRule="auto"/>
        <w:ind w:left="0" w:firstLine="0"/>
        <w:jc w:val="both"/>
        <w:rPr>
          <w:rFonts w:ascii="Times New Roman" w:hAnsi="Times New Roman" w:cs="Times New Roman"/>
        </w:rPr>
      </w:pPr>
      <w:r>
        <w:rPr>
          <w:rFonts w:ascii="Times New Roman" w:hAnsi="Times New Roman" w:cs="Times New Roman"/>
        </w:rPr>
        <w:t xml:space="preserve">Ukoliko se prigovor uvaži, stručno povjerenstvo ponovno provodi pregled i ocjenu ponuda ili poništava postupak. </w:t>
      </w:r>
    </w:p>
    <w:p w:rsidR="00AD1DA9" w:rsidRDefault="00AD1DA9">
      <w:pPr>
        <w:spacing w:after="0" w:line="276" w:lineRule="auto"/>
        <w:jc w:val="both"/>
        <w:rPr>
          <w:rFonts w:ascii="Times New Roman" w:hAnsi="Times New Roman" w:cs="Times New Roman"/>
        </w:rPr>
      </w:pPr>
    </w:p>
    <w:p w:rsidR="00AD1DA9" w:rsidRDefault="00AD1DA9">
      <w:pPr>
        <w:spacing w:after="0" w:line="276" w:lineRule="auto"/>
        <w:jc w:val="both"/>
        <w:rPr>
          <w:rFonts w:ascii="Times New Roman" w:hAnsi="Times New Roman" w:cs="Times New Roman"/>
        </w:rPr>
      </w:pPr>
    </w:p>
    <w:p w:rsidR="00AD1DA9" w:rsidRDefault="00864F76">
      <w:pPr>
        <w:pStyle w:val="Odlomakpopisa"/>
        <w:numPr>
          <w:ilvl w:val="0"/>
          <w:numId w:val="1"/>
        </w:numPr>
        <w:tabs>
          <w:tab w:val="left" w:pos="709"/>
          <w:tab w:val="left" w:pos="3119"/>
          <w:tab w:val="left" w:pos="4253"/>
        </w:tabs>
        <w:spacing w:after="0" w:line="276" w:lineRule="auto"/>
        <w:ind w:left="426" w:hanging="142"/>
        <w:jc w:val="both"/>
        <w:rPr>
          <w:rFonts w:ascii="Times New Roman" w:hAnsi="Times New Roman" w:cs="Times New Roman"/>
          <w:b/>
          <w:bCs/>
        </w:rPr>
      </w:pPr>
      <w:r>
        <w:rPr>
          <w:rFonts w:ascii="Times New Roman" w:hAnsi="Times New Roman" w:cs="Times New Roman"/>
          <w:b/>
          <w:bCs/>
        </w:rPr>
        <w:t>ZAVRŠNE ODREDBE</w:t>
      </w:r>
    </w:p>
    <w:p w:rsidR="00AD1DA9" w:rsidRDefault="00AD1DA9">
      <w:pPr>
        <w:pStyle w:val="Odlomakpopisa"/>
        <w:tabs>
          <w:tab w:val="left" w:pos="709"/>
          <w:tab w:val="left" w:pos="3119"/>
          <w:tab w:val="left" w:pos="4253"/>
        </w:tabs>
        <w:spacing w:after="0" w:line="276" w:lineRule="auto"/>
        <w:ind w:left="426"/>
        <w:jc w:val="both"/>
        <w:rPr>
          <w:rFonts w:ascii="Times New Roman" w:hAnsi="Times New Roman" w:cs="Times New Roman"/>
          <w:b/>
          <w:bCs/>
        </w:rPr>
      </w:pPr>
    </w:p>
    <w:p w:rsidR="00AD1DA9" w:rsidRDefault="000108D0">
      <w:pPr>
        <w:spacing w:after="0" w:line="276" w:lineRule="auto"/>
        <w:jc w:val="both"/>
        <w:rPr>
          <w:rFonts w:ascii="Times New Roman" w:hAnsi="Times New Roman" w:cs="Times New Roman"/>
        </w:rPr>
      </w:pPr>
      <w:r>
        <w:rPr>
          <w:rFonts w:ascii="Times New Roman" w:hAnsi="Times New Roman" w:cs="Times New Roman"/>
        </w:rPr>
        <w:t xml:space="preserve">                                                                          </w:t>
      </w:r>
      <w:r w:rsidR="00864F76">
        <w:rPr>
          <w:rFonts w:ascii="Times New Roman" w:hAnsi="Times New Roman" w:cs="Times New Roman"/>
        </w:rPr>
        <w:t>Članak 17.</w:t>
      </w:r>
    </w:p>
    <w:p w:rsidR="00AD1DA9" w:rsidRDefault="00AD1DA9">
      <w:pPr>
        <w:pStyle w:val="Odlomakpopisa"/>
        <w:spacing w:after="0" w:line="276" w:lineRule="auto"/>
        <w:ind w:left="851"/>
        <w:jc w:val="center"/>
        <w:rPr>
          <w:rFonts w:ascii="Times New Roman" w:hAnsi="Times New Roman" w:cs="Times New Roman"/>
        </w:rPr>
      </w:pPr>
    </w:p>
    <w:p w:rsidR="00AD1DA9" w:rsidRDefault="00864F76">
      <w:pPr>
        <w:pStyle w:val="Odlomakpopisa"/>
        <w:numPr>
          <w:ilvl w:val="0"/>
          <w:numId w:val="18"/>
        </w:numPr>
        <w:spacing w:after="0" w:line="276" w:lineRule="auto"/>
        <w:ind w:left="0" w:firstLine="0"/>
        <w:jc w:val="both"/>
        <w:rPr>
          <w:rFonts w:ascii="Times New Roman" w:hAnsi="Times New Roman" w:cs="Times New Roman"/>
        </w:rPr>
      </w:pPr>
      <w:r>
        <w:rPr>
          <w:rFonts w:ascii="Times New Roman" w:hAnsi="Times New Roman" w:cs="Times New Roman"/>
        </w:rPr>
        <w:t>Sve izmjene i dopune ovog Pravilnika donose se na isti način kao i ovaj Pravilnik.</w:t>
      </w:r>
    </w:p>
    <w:p w:rsidR="00AD1DA9" w:rsidRDefault="00864F76">
      <w:pPr>
        <w:pStyle w:val="Odlomakpopisa"/>
        <w:numPr>
          <w:ilvl w:val="0"/>
          <w:numId w:val="18"/>
        </w:numPr>
        <w:spacing w:after="0" w:line="276" w:lineRule="auto"/>
        <w:ind w:left="0" w:firstLine="0"/>
        <w:jc w:val="both"/>
        <w:rPr>
          <w:rFonts w:ascii="Times New Roman" w:hAnsi="Times New Roman" w:cs="Times New Roman"/>
        </w:rPr>
      </w:pPr>
      <w:r>
        <w:rPr>
          <w:rFonts w:ascii="Times New Roman" w:hAnsi="Times New Roman" w:cs="Times New Roman"/>
        </w:rPr>
        <w:t>Postupci jednostavne nabave pokrenuti prije stupanja na snagu ovog Pravilnika dovršit će se prema odredbama Pravilnika koji je bio na snazi u vrijeme njihova pokretanja.</w:t>
      </w:r>
    </w:p>
    <w:p w:rsidR="00AD1DA9" w:rsidRDefault="00864F76">
      <w:pPr>
        <w:pStyle w:val="Odlomakpopisa"/>
        <w:numPr>
          <w:ilvl w:val="0"/>
          <w:numId w:val="18"/>
        </w:numPr>
        <w:spacing w:after="0" w:line="276" w:lineRule="auto"/>
        <w:ind w:left="0" w:firstLine="0"/>
        <w:jc w:val="both"/>
        <w:rPr>
          <w:rFonts w:ascii="Times New Roman" w:hAnsi="Times New Roman" w:cs="Times New Roman"/>
        </w:rPr>
      </w:pPr>
      <w:r>
        <w:rPr>
          <w:rFonts w:ascii="Times New Roman" w:hAnsi="Times New Roman" w:cs="Times New Roman"/>
        </w:rPr>
        <w:lastRenderedPageBreak/>
        <w:t>U slučaju izmjena i dopuna ZJN 2016 odredbe ovoga Pravilnika primjenjivat će se na odgovarajući način do njegovog usklađenja.</w:t>
      </w:r>
    </w:p>
    <w:p w:rsidR="00AD1DA9" w:rsidRDefault="00AD1DA9">
      <w:pPr>
        <w:pStyle w:val="Odlomakpopisa"/>
        <w:spacing w:after="0" w:line="276" w:lineRule="auto"/>
        <w:ind w:left="0"/>
        <w:jc w:val="both"/>
        <w:rPr>
          <w:rFonts w:ascii="Times New Roman" w:hAnsi="Times New Roman" w:cs="Times New Roman"/>
        </w:rPr>
      </w:pPr>
    </w:p>
    <w:p w:rsidR="00AD1DA9" w:rsidRDefault="000108D0">
      <w:pPr>
        <w:spacing w:after="0" w:line="276" w:lineRule="auto"/>
        <w:rPr>
          <w:rFonts w:ascii="Times New Roman" w:hAnsi="Times New Roman" w:cs="Times New Roman"/>
        </w:rPr>
      </w:pPr>
      <w:r>
        <w:rPr>
          <w:rFonts w:ascii="Times New Roman" w:hAnsi="Times New Roman" w:cs="Times New Roman"/>
        </w:rPr>
        <w:t xml:space="preserve">                                                                            </w:t>
      </w:r>
      <w:r w:rsidR="00864F76">
        <w:rPr>
          <w:rFonts w:ascii="Times New Roman" w:hAnsi="Times New Roman" w:cs="Times New Roman"/>
        </w:rPr>
        <w:t>Članak 18.</w:t>
      </w:r>
    </w:p>
    <w:p w:rsidR="00AD1DA9" w:rsidRDefault="00AD1DA9">
      <w:pPr>
        <w:spacing w:after="0" w:line="276" w:lineRule="auto"/>
        <w:rPr>
          <w:rFonts w:ascii="Times New Roman" w:hAnsi="Times New Roman" w:cs="Times New Roman"/>
        </w:rPr>
      </w:pPr>
    </w:p>
    <w:p w:rsidR="00AD1DA9" w:rsidRDefault="00864F76">
      <w:pPr>
        <w:pStyle w:val="Odlomakpopisa"/>
        <w:numPr>
          <w:ilvl w:val="0"/>
          <w:numId w:val="19"/>
        </w:numPr>
        <w:spacing w:after="0" w:line="276" w:lineRule="auto"/>
        <w:ind w:left="0" w:firstLine="0"/>
        <w:jc w:val="both"/>
        <w:rPr>
          <w:rFonts w:ascii="Times New Roman" w:hAnsi="Times New Roman" w:cs="Times New Roman"/>
        </w:rPr>
      </w:pPr>
      <w:r>
        <w:rPr>
          <w:rFonts w:ascii="Times New Roman" w:hAnsi="Times New Roman" w:cs="Times New Roman"/>
        </w:rPr>
        <w:t xml:space="preserve">Ovaj Pravilnik stupa na snagu 1. rujna 2026. godine i objavit će se na internetskim stranicama </w:t>
      </w:r>
      <w:r w:rsidR="000108D0">
        <w:rPr>
          <w:rFonts w:ascii="Times New Roman" w:hAnsi="Times New Roman" w:cs="Times New Roman"/>
        </w:rPr>
        <w:t>Općine Jakšić i u Službenom glasniku Općine Jakšić.</w:t>
      </w:r>
    </w:p>
    <w:p w:rsidR="00AD1DA9" w:rsidRPr="000108D0" w:rsidRDefault="00864F76" w:rsidP="000108D0">
      <w:pPr>
        <w:pStyle w:val="Odlomakpopisa"/>
        <w:numPr>
          <w:ilvl w:val="0"/>
          <w:numId w:val="19"/>
        </w:numPr>
        <w:spacing w:after="0" w:line="276" w:lineRule="auto"/>
        <w:ind w:left="709"/>
        <w:jc w:val="both"/>
        <w:rPr>
          <w:rFonts w:ascii="Times New Roman" w:hAnsi="Times New Roman" w:cs="Times New Roman"/>
        </w:rPr>
      </w:pPr>
      <w:r>
        <w:rPr>
          <w:rFonts w:ascii="Times New Roman" w:hAnsi="Times New Roman" w:cs="Times New Roman"/>
        </w:rPr>
        <w:t xml:space="preserve">Stupanjem na snagu ovog Pravilnika prestaje važiti Pravilnik </w:t>
      </w:r>
      <w:r w:rsidR="000108D0">
        <w:rPr>
          <w:rFonts w:ascii="Times New Roman" w:hAnsi="Times New Roman" w:cs="Times New Roman"/>
        </w:rPr>
        <w:t xml:space="preserve">o provođenju postupaka </w:t>
      </w:r>
      <w:r w:rsidR="000108D0" w:rsidRPr="000108D0">
        <w:rPr>
          <w:rFonts w:ascii="Times New Roman" w:hAnsi="Times New Roman" w:cs="Times New Roman"/>
        </w:rPr>
        <w:t>jednostavne nabave KLASA:024-03-22-01-04 URBROJ:2177-4-01-22-07 od 20. prosinca 2022. godine.</w:t>
      </w:r>
    </w:p>
    <w:p w:rsidR="00AD1DA9" w:rsidRDefault="00AD1DA9">
      <w:pPr>
        <w:pStyle w:val="Odlomakpopisa"/>
        <w:spacing w:after="0" w:line="276" w:lineRule="auto"/>
        <w:ind w:left="709"/>
        <w:jc w:val="both"/>
        <w:rPr>
          <w:rFonts w:ascii="Times New Roman" w:hAnsi="Times New Roman" w:cs="Times New Roman"/>
        </w:rPr>
      </w:pPr>
    </w:p>
    <w:p w:rsidR="00AD1DA9" w:rsidRDefault="00AD1DA9">
      <w:pPr>
        <w:pStyle w:val="Odlomakpopisa"/>
        <w:spacing w:after="0" w:line="276" w:lineRule="auto"/>
        <w:ind w:left="0"/>
        <w:rPr>
          <w:rFonts w:ascii="Times New Roman" w:hAnsi="Times New Roman" w:cs="Times New Roman"/>
        </w:rPr>
      </w:pPr>
    </w:p>
    <w:p w:rsidR="00AD1DA9" w:rsidRDefault="00864F76">
      <w:pPr>
        <w:pStyle w:val="Odlomakpopisa"/>
        <w:spacing w:after="0" w:line="276" w:lineRule="auto"/>
        <w:rPr>
          <w:rFonts w:ascii="Times New Roman" w:hAnsi="Times New Roman" w:cs="Times New Roman"/>
        </w:rPr>
      </w:pPr>
      <w:r>
        <w:rPr>
          <w:rFonts w:ascii="Times New Roman" w:hAnsi="Times New Roman" w:cs="Times New Roman"/>
        </w:rPr>
        <w:t xml:space="preserve">                                                                                                PREDSJEDNIK</w:t>
      </w:r>
    </w:p>
    <w:p w:rsidR="000108D0" w:rsidRDefault="00864F76">
      <w:pPr>
        <w:pStyle w:val="Odlomakpopisa"/>
        <w:spacing w:after="0" w:line="276" w:lineRule="auto"/>
        <w:rPr>
          <w:rFonts w:ascii="Times New Roman" w:hAnsi="Times New Roman" w:cs="Times New Roman"/>
        </w:rPr>
      </w:pPr>
      <w:r>
        <w:rPr>
          <w:rFonts w:ascii="Times New Roman" w:hAnsi="Times New Roman" w:cs="Times New Roman"/>
        </w:rPr>
        <w:t xml:space="preserve">                                                                                             OPĆINSKOG VIJEĆA </w:t>
      </w:r>
      <w:r w:rsidR="000108D0">
        <w:rPr>
          <w:rFonts w:ascii="Times New Roman" w:hAnsi="Times New Roman" w:cs="Times New Roman"/>
        </w:rPr>
        <w:t>:</w:t>
      </w:r>
    </w:p>
    <w:p w:rsidR="00AD1DA9" w:rsidRDefault="000108D0">
      <w:pPr>
        <w:pStyle w:val="Odlomakpopisa"/>
        <w:spacing w:after="0" w:line="276" w:lineRule="auto"/>
        <w:rPr>
          <w:rFonts w:ascii="Times New Roman" w:hAnsi="Times New Roman" w:cs="Times New Roman"/>
        </w:rPr>
      </w:pPr>
      <w:r>
        <w:rPr>
          <w:rFonts w:ascii="Times New Roman" w:hAnsi="Times New Roman" w:cs="Times New Roman"/>
        </w:rPr>
        <w:t xml:space="preserve">                                                                                              Boško Obradović, prof.</w:t>
      </w:r>
      <w:r w:rsidR="00864F76">
        <w:rPr>
          <w:rFonts w:ascii="Times New Roman" w:hAnsi="Times New Roman" w:cs="Times New Roman"/>
        </w:rPr>
        <w:t xml:space="preserve">  </w:t>
      </w:r>
    </w:p>
    <w:p w:rsidR="00AD1DA9" w:rsidRDefault="00AD1DA9">
      <w:pPr>
        <w:spacing w:after="0" w:line="276" w:lineRule="auto"/>
        <w:jc w:val="both"/>
        <w:rPr>
          <w:rFonts w:ascii="Times New Roman" w:hAnsi="Times New Roman" w:cs="Times New Roman"/>
        </w:rPr>
      </w:pPr>
    </w:p>
    <w:sectPr w:rsidR="00AD1DA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D9F" w:rsidRDefault="00082D9F">
      <w:pPr>
        <w:spacing w:line="240" w:lineRule="auto"/>
      </w:pPr>
      <w:r>
        <w:separator/>
      </w:r>
    </w:p>
  </w:endnote>
  <w:endnote w:type="continuationSeparator" w:id="0">
    <w:p w:rsidR="00082D9F" w:rsidRDefault="00082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等线 Light">
    <w:altName w:val="苹方-简"/>
    <w:charset w:val="00"/>
    <w:family w:val="auto"/>
    <w:pitch w:val="default"/>
  </w:font>
  <w:font w:name="Roboto-Regular">
    <w:altName w:val="Hiragino Sans"/>
    <w:charset w:val="80"/>
    <w:family w:val="auto"/>
    <w:pitch w:val="default"/>
    <w:sig w:usb0="00000000" w:usb1="0000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D9F" w:rsidRDefault="00082D9F">
      <w:pPr>
        <w:spacing w:after="0"/>
      </w:pPr>
      <w:r>
        <w:separator/>
      </w:r>
    </w:p>
  </w:footnote>
  <w:footnote w:type="continuationSeparator" w:id="0">
    <w:p w:rsidR="00082D9F" w:rsidRDefault="00082D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A9" w:rsidRDefault="00864F76">
    <w:pPr>
      <w:pStyle w:val="Zaglavlje"/>
      <w:jc w:val="right"/>
      <w:rPr>
        <w:b/>
        <w:bCs/>
        <w:color w:val="EE0000"/>
      </w:rPr>
    </w:pPr>
    <w:r>
      <w:rPr>
        <w:b/>
        <w:bCs/>
        <w:color w:val="EE0000"/>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D92"/>
    <w:multiLevelType w:val="multilevel"/>
    <w:tmpl w:val="00A14D9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460F19"/>
    <w:multiLevelType w:val="multilevel"/>
    <w:tmpl w:val="13460F19"/>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2C217C"/>
    <w:multiLevelType w:val="multilevel"/>
    <w:tmpl w:val="142C217C"/>
    <w:lvl w:ilvl="0">
      <w:start w:val="1"/>
      <w:numFmt w:val="decimal"/>
      <w:lvlText w:val="(%1)"/>
      <w:lvlJc w:val="left"/>
      <w:pPr>
        <w:ind w:left="1065" w:hanging="705"/>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E61B8"/>
    <w:multiLevelType w:val="multilevel"/>
    <w:tmpl w:val="186E61B8"/>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B3661"/>
    <w:multiLevelType w:val="multilevel"/>
    <w:tmpl w:val="192B3661"/>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7E149A"/>
    <w:multiLevelType w:val="multilevel"/>
    <w:tmpl w:val="1A7E149A"/>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677666"/>
    <w:multiLevelType w:val="multilevel"/>
    <w:tmpl w:val="1F67766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6568F1"/>
    <w:multiLevelType w:val="multilevel"/>
    <w:tmpl w:val="216568F1"/>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231A97"/>
    <w:multiLevelType w:val="multilevel"/>
    <w:tmpl w:val="24231A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61407D"/>
    <w:multiLevelType w:val="multilevel"/>
    <w:tmpl w:val="2C61407D"/>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4A5F17"/>
    <w:multiLevelType w:val="multilevel"/>
    <w:tmpl w:val="334A5F17"/>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06712A"/>
    <w:multiLevelType w:val="multilevel"/>
    <w:tmpl w:val="3806712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E544A2"/>
    <w:multiLevelType w:val="multilevel"/>
    <w:tmpl w:val="39E544A2"/>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45735B"/>
    <w:multiLevelType w:val="multilevel"/>
    <w:tmpl w:val="3B45735B"/>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5969C1"/>
    <w:multiLevelType w:val="multilevel"/>
    <w:tmpl w:val="3F5969C1"/>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5A4B4B"/>
    <w:multiLevelType w:val="multilevel"/>
    <w:tmpl w:val="455A4B4B"/>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8E4F94"/>
    <w:multiLevelType w:val="multilevel"/>
    <w:tmpl w:val="4B8E4F94"/>
    <w:lvl w:ilvl="0">
      <w:start w:val="1"/>
      <w:numFmt w:val="decimal"/>
      <w:lvlText w:val="(%1)"/>
      <w:lvlJc w:val="left"/>
      <w:pPr>
        <w:ind w:left="1065" w:hanging="705"/>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B43F12"/>
    <w:multiLevelType w:val="multilevel"/>
    <w:tmpl w:val="4DB43F12"/>
    <w:lvl w:ilvl="0">
      <w:start w:val="1"/>
      <w:numFmt w:val="upperRoman"/>
      <w:lvlText w:val="%1."/>
      <w:lvlJc w:val="right"/>
      <w:pPr>
        <w:ind w:left="108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B758BE"/>
    <w:multiLevelType w:val="multilevel"/>
    <w:tmpl w:val="65B758B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8"/>
  </w:num>
  <w:num w:numId="3">
    <w:abstractNumId w:val="11"/>
  </w:num>
  <w:num w:numId="4">
    <w:abstractNumId w:val="0"/>
  </w:num>
  <w:num w:numId="5">
    <w:abstractNumId w:val="6"/>
  </w:num>
  <w:num w:numId="6">
    <w:abstractNumId w:val="8"/>
  </w:num>
  <w:num w:numId="7">
    <w:abstractNumId w:val="2"/>
  </w:num>
  <w:num w:numId="8">
    <w:abstractNumId w:val="5"/>
  </w:num>
  <w:num w:numId="9">
    <w:abstractNumId w:val="16"/>
  </w:num>
  <w:num w:numId="10">
    <w:abstractNumId w:val="4"/>
  </w:num>
  <w:num w:numId="11">
    <w:abstractNumId w:val="7"/>
  </w:num>
  <w:num w:numId="12">
    <w:abstractNumId w:val="10"/>
  </w:num>
  <w:num w:numId="13">
    <w:abstractNumId w:val="3"/>
  </w:num>
  <w:num w:numId="14">
    <w:abstractNumId w:val="14"/>
  </w:num>
  <w:num w:numId="15">
    <w:abstractNumId w:val="15"/>
  </w:num>
  <w:num w:numId="16">
    <w:abstractNumId w:val="9"/>
  </w:num>
  <w:num w:numId="17">
    <w:abstractNumId w:val="1"/>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D7"/>
    <w:rsid w:val="000108D0"/>
    <w:rsid w:val="0001102B"/>
    <w:rsid w:val="000665E1"/>
    <w:rsid w:val="00082D9F"/>
    <w:rsid w:val="000D23B1"/>
    <w:rsid w:val="00130B0C"/>
    <w:rsid w:val="00152F2F"/>
    <w:rsid w:val="001866F6"/>
    <w:rsid w:val="001A200B"/>
    <w:rsid w:val="001D1948"/>
    <w:rsid w:val="001E2E99"/>
    <w:rsid w:val="001E463A"/>
    <w:rsid w:val="00232FF3"/>
    <w:rsid w:val="00233CDD"/>
    <w:rsid w:val="00243BFD"/>
    <w:rsid w:val="00251145"/>
    <w:rsid w:val="00251C34"/>
    <w:rsid w:val="00275C41"/>
    <w:rsid w:val="002C1898"/>
    <w:rsid w:val="002C4298"/>
    <w:rsid w:val="003033FF"/>
    <w:rsid w:val="003128E6"/>
    <w:rsid w:val="0033242F"/>
    <w:rsid w:val="00334962"/>
    <w:rsid w:val="00334D19"/>
    <w:rsid w:val="00352B6F"/>
    <w:rsid w:val="003714A3"/>
    <w:rsid w:val="0037376A"/>
    <w:rsid w:val="00387C48"/>
    <w:rsid w:val="00391CF8"/>
    <w:rsid w:val="003B6996"/>
    <w:rsid w:val="003B6ACF"/>
    <w:rsid w:val="003D2C31"/>
    <w:rsid w:val="003F3C26"/>
    <w:rsid w:val="003F4B2C"/>
    <w:rsid w:val="004241DB"/>
    <w:rsid w:val="0045502F"/>
    <w:rsid w:val="00475EC7"/>
    <w:rsid w:val="004835B0"/>
    <w:rsid w:val="00484364"/>
    <w:rsid w:val="004A2744"/>
    <w:rsid w:val="004F2DC4"/>
    <w:rsid w:val="004F5974"/>
    <w:rsid w:val="00501E9F"/>
    <w:rsid w:val="005514D3"/>
    <w:rsid w:val="00560D58"/>
    <w:rsid w:val="00597E5E"/>
    <w:rsid w:val="005A3F7E"/>
    <w:rsid w:val="005A7C3F"/>
    <w:rsid w:val="005B4004"/>
    <w:rsid w:val="00605F05"/>
    <w:rsid w:val="006724CF"/>
    <w:rsid w:val="00700E78"/>
    <w:rsid w:val="007016C8"/>
    <w:rsid w:val="00703604"/>
    <w:rsid w:val="0073673A"/>
    <w:rsid w:val="00783204"/>
    <w:rsid w:val="007C1EC2"/>
    <w:rsid w:val="007C475C"/>
    <w:rsid w:val="007C7446"/>
    <w:rsid w:val="007F653F"/>
    <w:rsid w:val="00820303"/>
    <w:rsid w:val="00833198"/>
    <w:rsid w:val="00835706"/>
    <w:rsid w:val="00864F76"/>
    <w:rsid w:val="00874C7F"/>
    <w:rsid w:val="00876D32"/>
    <w:rsid w:val="008A3506"/>
    <w:rsid w:val="008B6D83"/>
    <w:rsid w:val="008C0358"/>
    <w:rsid w:val="008D1828"/>
    <w:rsid w:val="009410BA"/>
    <w:rsid w:val="00972D0E"/>
    <w:rsid w:val="009A0B1E"/>
    <w:rsid w:val="009A23B2"/>
    <w:rsid w:val="009A6D12"/>
    <w:rsid w:val="009C201B"/>
    <w:rsid w:val="009E45C5"/>
    <w:rsid w:val="009E5386"/>
    <w:rsid w:val="00A001B8"/>
    <w:rsid w:val="00A1134F"/>
    <w:rsid w:val="00A24015"/>
    <w:rsid w:val="00A44AC7"/>
    <w:rsid w:val="00A50BB5"/>
    <w:rsid w:val="00A762A9"/>
    <w:rsid w:val="00A97969"/>
    <w:rsid w:val="00AA5B4D"/>
    <w:rsid w:val="00AB242B"/>
    <w:rsid w:val="00AB3CA3"/>
    <w:rsid w:val="00AD1DA9"/>
    <w:rsid w:val="00B26BC4"/>
    <w:rsid w:val="00B352CD"/>
    <w:rsid w:val="00B463B9"/>
    <w:rsid w:val="00B5297D"/>
    <w:rsid w:val="00BB2BCE"/>
    <w:rsid w:val="00C13FFD"/>
    <w:rsid w:val="00C41951"/>
    <w:rsid w:val="00C63C64"/>
    <w:rsid w:val="00C8550E"/>
    <w:rsid w:val="00C86573"/>
    <w:rsid w:val="00C95BCB"/>
    <w:rsid w:val="00CA05D8"/>
    <w:rsid w:val="00CB1FD6"/>
    <w:rsid w:val="00CE071B"/>
    <w:rsid w:val="00CF2974"/>
    <w:rsid w:val="00CF5ECA"/>
    <w:rsid w:val="00D05268"/>
    <w:rsid w:val="00D131FA"/>
    <w:rsid w:val="00D8245F"/>
    <w:rsid w:val="00DD0ECF"/>
    <w:rsid w:val="00DD76D7"/>
    <w:rsid w:val="00DE2A02"/>
    <w:rsid w:val="00DF14F7"/>
    <w:rsid w:val="00E36B79"/>
    <w:rsid w:val="00E444CC"/>
    <w:rsid w:val="00E52D1D"/>
    <w:rsid w:val="00E63392"/>
    <w:rsid w:val="00E72A19"/>
    <w:rsid w:val="00E83539"/>
    <w:rsid w:val="00E93C73"/>
    <w:rsid w:val="00EC0B40"/>
    <w:rsid w:val="00EE21C9"/>
    <w:rsid w:val="00EF7844"/>
    <w:rsid w:val="00F12F68"/>
    <w:rsid w:val="00F241E7"/>
    <w:rsid w:val="00F251E2"/>
    <w:rsid w:val="00F34047"/>
    <w:rsid w:val="00F34DD5"/>
    <w:rsid w:val="00F4088C"/>
    <w:rsid w:val="00F41886"/>
    <w:rsid w:val="00F4705F"/>
    <w:rsid w:val="00F51D58"/>
    <w:rsid w:val="00F53DA7"/>
    <w:rsid w:val="00F80D8A"/>
    <w:rsid w:val="00F93771"/>
    <w:rsid w:val="00FD7323"/>
    <w:rsid w:val="1DFD418F"/>
    <w:rsid w:val="3FD7F75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6A87"/>
  <w15:docId w15:val="{D65BE9F7-C109-4F80-8EB3-98AE8D80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paragraph" w:styleId="Standard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Naglaeno">
    <w:name w:val="Strong"/>
    <w:basedOn w:val="Zadanifontodlomka"/>
    <w:uiPriority w:val="22"/>
    <w:qFormat/>
    <w:rPr>
      <w:b/>
      <w:bCs/>
    </w:rPr>
  </w:style>
  <w:style w:type="paragraph" w:styleId="Podnaslov">
    <w:name w:val="Subtitle"/>
    <w:basedOn w:val="Normal"/>
    <w:next w:val="Normal"/>
    <w:link w:val="PodnaslovChar"/>
    <w:uiPriority w:val="11"/>
    <w:qFormat/>
    <w:rPr>
      <w:rFonts w:eastAsiaTheme="majorEastAsia" w:cstheme="majorBidi"/>
      <w:color w:val="595959" w:themeColor="text1" w:themeTint="A6"/>
      <w:spacing w:val="15"/>
      <w:sz w:val="28"/>
      <w:szCs w:val="28"/>
    </w:rPr>
  </w:style>
  <w:style w:type="paragraph" w:styleId="Naslov">
    <w:name w:val="Title"/>
    <w:basedOn w:val="Normal"/>
    <w:next w:val="Normal"/>
    <w:link w:val="Naslo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qFormat/>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qFormat/>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qFormat/>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qFormat/>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qFormat/>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qFormat/>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qFormat/>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qFormat/>
    <w:rPr>
      <w:rFonts w:eastAsiaTheme="majorEastAsia" w:cstheme="majorBidi"/>
      <w:i/>
      <w:iCs/>
      <w:color w:val="262626" w:themeColor="text1" w:themeTint="D9"/>
    </w:rPr>
  </w:style>
  <w:style w:type="character" w:customStyle="1" w:styleId="Naslov9Char">
    <w:name w:val="Naslov 9 Char"/>
    <w:basedOn w:val="Zadanifontodlomka"/>
    <w:link w:val="Naslov9"/>
    <w:uiPriority w:val="9"/>
    <w:semiHidden/>
    <w:qFormat/>
    <w:rPr>
      <w:rFonts w:eastAsiaTheme="majorEastAsia" w:cstheme="majorBidi"/>
      <w:color w:val="262626" w:themeColor="text1" w:themeTint="D9"/>
    </w:rPr>
  </w:style>
  <w:style w:type="character" w:customStyle="1" w:styleId="NaslovChar">
    <w:name w:val="Naslov Char"/>
    <w:basedOn w:val="Zadanifontodlomka"/>
    <w:link w:val="Naslov"/>
    <w:uiPriority w:val="10"/>
    <w:qFormat/>
    <w:rPr>
      <w:rFonts w:asciiTheme="majorHAnsi" w:eastAsiaTheme="majorEastAsia" w:hAnsiTheme="majorHAnsi" w:cstheme="majorBidi"/>
      <w:spacing w:val="-10"/>
      <w:kern w:val="28"/>
      <w:sz w:val="56"/>
      <w:szCs w:val="56"/>
    </w:rPr>
  </w:style>
  <w:style w:type="character" w:customStyle="1" w:styleId="PodnaslovChar">
    <w:name w:val="Podnaslov Char"/>
    <w:basedOn w:val="Zadanifontodlomka"/>
    <w:link w:val="Podnaslov"/>
    <w:uiPriority w:val="11"/>
    <w:qFormat/>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rPr>
      <w:i/>
      <w:iCs/>
      <w:color w:val="404040" w:themeColor="text1" w:themeTint="BF"/>
    </w:rPr>
  </w:style>
  <w:style w:type="paragraph" w:styleId="Odlomakpopisa">
    <w:name w:val="List Paragraph"/>
    <w:basedOn w:val="Normal"/>
    <w:uiPriority w:val="34"/>
    <w:qFormat/>
    <w:pPr>
      <w:ind w:left="720"/>
      <w:contextualSpacing/>
    </w:pPr>
  </w:style>
  <w:style w:type="character" w:customStyle="1" w:styleId="Jakoisticanje1">
    <w:name w:val="Jako isticanje1"/>
    <w:basedOn w:val="Zadanifontodlomka"/>
    <w:uiPriority w:val="21"/>
    <w:qFormat/>
    <w:rPr>
      <w:i/>
      <w:iCs/>
      <w:color w:val="2F5496" w:themeColor="accent1" w:themeShade="BF"/>
    </w:rPr>
  </w:style>
  <w:style w:type="paragraph" w:styleId="Naglaencitat">
    <w:name w:val="Intense Quote"/>
    <w:basedOn w:val="Normal"/>
    <w:next w:val="Normal"/>
    <w:link w:val="Naglaencitat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Pr>
      <w:i/>
      <w:iCs/>
      <w:color w:val="2F5496" w:themeColor="accent1" w:themeShade="BF"/>
    </w:rPr>
  </w:style>
  <w:style w:type="character" w:customStyle="1" w:styleId="Istaknutareferenca1">
    <w:name w:val="Istaknuta referenca1"/>
    <w:basedOn w:val="Zadanifontodlomka"/>
    <w:uiPriority w:val="32"/>
    <w:qFormat/>
    <w:rPr>
      <w:b/>
      <w:bCs/>
      <w:smallCaps/>
      <w:color w:val="2F5496" w:themeColor="accent1" w:themeShade="BF"/>
      <w:spacing w:val="5"/>
    </w:rPr>
  </w:style>
  <w:style w:type="character" w:customStyle="1" w:styleId="fontstyle01">
    <w:name w:val="fontstyle01"/>
    <w:basedOn w:val="Zadanifontodlomka"/>
    <w:rPr>
      <w:rFonts w:ascii="Roboto-Regular" w:hAnsi="Roboto-Regular" w:hint="default"/>
      <w:color w:val="000000"/>
      <w:sz w:val="22"/>
      <w:szCs w:val="22"/>
    </w:rPr>
  </w:style>
  <w:style w:type="character" w:customStyle="1" w:styleId="ZaglavljeChar">
    <w:name w:val="Zaglavlje Char"/>
    <w:basedOn w:val="Zadanifontodlomka"/>
    <w:link w:val="Zaglavlje"/>
    <w:uiPriority w:val="99"/>
  </w:style>
  <w:style w:type="character" w:customStyle="1" w:styleId="PodnojeChar">
    <w:name w:val="Podnožje Char"/>
    <w:basedOn w:val="Zadanifontodlomka"/>
    <w:link w:val="Podnoje"/>
    <w:uiPriority w:val="99"/>
  </w:style>
  <w:style w:type="paragraph" w:styleId="Tekstbalonia">
    <w:name w:val="Balloon Text"/>
    <w:basedOn w:val="Normal"/>
    <w:link w:val="TekstbaloniaChar"/>
    <w:uiPriority w:val="99"/>
    <w:semiHidden/>
    <w:unhideWhenUsed/>
    <w:rsid w:val="000108D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108D0"/>
    <w:rPr>
      <w:rFonts w:ascii="Segoe UI" w:hAnsi="Segoe U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2046</Words>
  <Characters>11667</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Kovacic</dc:creator>
  <cp:lastModifiedBy>Nela Včelik</cp:lastModifiedBy>
  <cp:revision>4</cp:revision>
  <cp:lastPrinted>2026-06-15T11:37:00Z</cp:lastPrinted>
  <dcterms:created xsi:type="dcterms:W3CDTF">2026-06-14T09:27:00Z</dcterms:created>
  <dcterms:modified xsi:type="dcterms:W3CDTF">2026-06-16T08:40:00Z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2B62297A079CB41C5F642E6A8DFD1566_43</vt:lpwstr>
  </property>
</Properties>
</file>