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6" w:rsidRDefault="00C84C96" w:rsidP="00C84C96">
      <w:pPr>
        <w:pStyle w:val="Zaglavlje"/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311785" cy="388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REPUBLIKA HRVATSKA</w:t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ez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POŽEŠKO-SLAVONSKA ŽUPANIJA</w:t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OPĆINA JAKŠIĆ</w:t>
      </w:r>
    </w:p>
    <w:p w:rsidR="005500C1" w:rsidRDefault="00AF5C6C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736CB">
        <w:rPr>
          <w:sz w:val="20"/>
          <w:szCs w:val="20"/>
        </w:rPr>
        <w:t xml:space="preserve">         </w:t>
      </w:r>
      <w:bookmarkStart w:id="0" w:name="_GoBack"/>
      <w:bookmarkEnd w:id="0"/>
      <w:r w:rsidR="005736CB">
        <w:rPr>
          <w:sz w:val="20"/>
          <w:szCs w:val="20"/>
        </w:rPr>
        <w:t>Općinski načelnik</w:t>
      </w:r>
    </w:p>
    <w:p w:rsidR="00805088" w:rsidRDefault="00805088" w:rsidP="00C84C96">
      <w:pPr>
        <w:pStyle w:val="Zaglavlje"/>
        <w:rPr>
          <w:sz w:val="20"/>
          <w:szCs w:val="20"/>
        </w:rPr>
      </w:pPr>
    </w:p>
    <w:p w:rsidR="00AF5C6C" w:rsidRDefault="00AF5C6C" w:rsidP="00C84C96">
      <w:pPr>
        <w:pStyle w:val="Zaglavlje"/>
      </w:pPr>
    </w:p>
    <w:p w:rsidR="005736CB" w:rsidRPr="005736CB" w:rsidRDefault="005736CB" w:rsidP="005736CB">
      <w:pPr>
        <w:rPr>
          <w:color w:val="000000" w:themeColor="text1"/>
        </w:rPr>
      </w:pPr>
    </w:p>
    <w:p w:rsidR="005736CB" w:rsidRPr="005736CB" w:rsidRDefault="005736CB" w:rsidP="005736CB">
      <w:pPr>
        <w:shd w:val="clear" w:color="auto" w:fill="FFFFFF"/>
        <w:spacing w:before="180" w:after="180" w:line="360" w:lineRule="atLeast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5736CB">
        <w:rPr>
          <w:b/>
          <w:bCs/>
          <w:color w:val="000000" w:themeColor="text1"/>
          <w:sz w:val="28"/>
          <w:szCs w:val="28"/>
        </w:rPr>
        <w:t>JAVNI POZIV ZA DOSTAVU PRIJEDLOGA ZA PRIPREMU PRORAČUNA OPĆINE JAKŠIĆ ZA 2020. godinu</w:t>
      </w:r>
    </w:p>
    <w:p w:rsidR="005736CB" w:rsidRPr="005736CB" w:rsidRDefault="005736CB" w:rsidP="005736CB">
      <w:pPr>
        <w:spacing w:line="270" w:lineRule="atLeast"/>
        <w:ind w:left="720"/>
        <w:textAlignment w:val="baseline"/>
        <w:rPr>
          <w:i/>
          <w:iCs/>
          <w:color w:val="000000" w:themeColor="text1"/>
          <w:sz w:val="17"/>
          <w:szCs w:val="17"/>
        </w:rPr>
      </w:pPr>
    </w:p>
    <w:p w:rsidR="005736CB" w:rsidRPr="005736CB" w:rsidRDefault="005736CB" w:rsidP="005736CB">
      <w:pPr>
        <w:shd w:val="clear" w:color="auto" w:fill="FFFFFF"/>
        <w:spacing w:after="135"/>
        <w:jc w:val="both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>Sukladno odredbama Zakona o proračunu ("Narodne novine" broj: 87/08, 136/12 i 15/</w:t>
      </w:r>
      <w:proofErr w:type="spellStart"/>
      <w:r w:rsidRPr="005736CB">
        <w:rPr>
          <w:color w:val="000000" w:themeColor="text1"/>
          <w:sz w:val="20"/>
          <w:szCs w:val="20"/>
        </w:rPr>
        <w:t>15</w:t>
      </w:r>
      <w:proofErr w:type="spellEnd"/>
      <w:r w:rsidRPr="005736CB">
        <w:rPr>
          <w:color w:val="000000" w:themeColor="text1"/>
          <w:sz w:val="20"/>
          <w:szCs w:val="20"/>
        </w:rPr>
        <w:t>) u pripremi je nacrt Proračuna Općine Jakšić za 2020. godinu.</w:t>
      </w:r>
    </w:p>
    <w:p w:rsidR="005736CB" w:rsidRPr="005736CB" w:rsidRDefault="005736CB" w:rsidP="005736CB">
      <w:pPr>
        <w:shd w:val="clear" w:color="auto" w:fill="FFFFFF"/>
        <w:spacing w:after="135"/>
        <w:jc w:val="both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>Pozivaju se svi potencijalni korisnici proračunskih sredstava Općine Jakšić da zaključno do 08. studenog 2019. godine dostave u Jedinstveni upravni odjel Općine Jakšić svoje prijedloge/programe za financiranje/sufinanciranje iz Proračuna Općine Jakšić.</w:t>
      </w:r>
    </w:p>
    <w:p w:rsidR="005736CB" w:rsidRPr="005736CB" w:rsidRDefault="005736CB" w:rsidP="005736CB">
      <w:pPr>
        <w:shd w:val="clear" w:color="auto" w:fill="FFFFFF"/>
        <w:spacing w:after="135"/>
        <w:jc w:val="both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>U okviru ovog javnog poziva, prijave programa i projekata mogu podnijeti sve zainteresirane pravne i fizičke osobe sa sjedištem, odnosno prebivalištem na području Općine Jakšić, osim udruga. Udruge će svoje programe/projekte radi sufinanciranja iz Proračuna Općine Jakšić moći prijaviti na natječaj koji će se objaviti nakon usvajanja Proračuna za 2020. godinu .</w:t>
      </w:r>
    </w:p>
    <w:p w:rsidR="005736CB" w:rsidRPr="005736CB" w:rsidRDefault="005736CB" w:rsidP="005736CB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 xml:space="preserve">Prijedlozi se šalju na adresu: Općina Jakšić, Osječka 39, 34308 Jakšić ili putem elektronske pošte na adresu: </w:t>
      </w:r>
      <w:hyperlink r:id="rId8" w:history="1">
        <w:r w:rsidRPr="005736CB">
          <w:rPr>
            <w:rStyle w:val="Hiperveza"/>
            <w:color w:val="000000" w:themeColor="text1"/>
            <w:sz w:val="20"/>
            <w:szCs w:val="20"/>
          </w:rPr>
          <w:t>info@jaksic.hr</w:t>
        </w:r>
      </w:hyperlink>
      <w:r w:rsidRPr="005736CB">
        <w:rPr>
          <w:color w:val="000000" w:themeColor="text1"/>
          <w:sz w:val="20"/>
          <w:szCs w:val="20"/>
        </w:rPr>
        <w:t xml:space="preserve">   putem dolje priloženog obrasca.</w:t>
      </w:r>
    </w:p>
    <w:p w:rsidR="005736CB" w:rsidRPr="005736CB" w:rsidRDefault="005736CB" w:rsidP="005736CB">
      <w:pPr>
        <w:shd w:val="clear" w:color="auto" w:fill="FFFFFF"/>
        <w:spacing w:after="135"/>
        <w:jc w:val="both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>Prilikom izrade prijedloga Proračuna Općine Jakšić za 2020. godinu neće se uzeti u razmatranje nepravodobni i nepotpuni prijedlozi, te uvredljivi komentari i primjedbe.</w:t>
      </w:r>
    </w:p>
    <w:p w:rsidR="005736CB" w:rsidRDefault="005736CB" w:rsidP="005736CB">
      <w:pPr>
        <w:rPr>
          <w:color w:val="000000" w:themeColor="text1"/>
        </w:rPr>
      </w:pPr>
    </w:p>
    <w:p w:rsidR="005736CB" w:rsidRPr="005736CB" w:rsidRDefault="005736CB" w:rsidP="005736CB">
      <w:pPr>
        <w:rPr>
          <w:color w:val="000000" w:themeColor="text1"/>
        </w:rPr>
      </w:pPr>
      <w:r>
        <w:rPr>
          <w:color w:val="000000" w:themeColor="text1"/>
        </w:rPr>
        <w:t>Jakšić, 21.</w:t>
      </w:r>
      <w:r w:rsidRPr="005736CB">
        <w:rPr>
          <w:color w:val="000000" w:themeColor="text1"/>
        </w:rPr>
        <w:t>listopada  2019. godine</w:t>
      </w:r>
    </w:p>
    <w:p w:rsidR="005736CB" w:rsidRDefault="005736CB" w:rsidP="005736CB">
      <w:pPr>
        <w:rPr>
          <w:color w:val="000000" w:themeColor="text1"/>
        </w:rPr>
      </w:pPr>
      <w:r>
        <w:rPr>
          <w:color w:val="000000" w:themeColor="text1"/>
        </w:rPr>
        <w:t>KLASA:022-01/19-01/114</w:t>
      </w:r>
    </w:p>
    <w:p w:rsidR="005736CB" w:rsidRPr="005736CB" w:rsidRDefault="005736CB" w:rsidP="005736CB">
      <w:pPr>
        <w:rPr>
          <w:color w:val="000000" w:themeColor="text1"/>
        </w:rPr>
      </w:pPr>
      <w:r>
        <w:rPr>
          <w:color w:val="000000" w:themeColor="text1"/>
        </w:rPr>
        <w:t>URBROJ:2177/04-02/19-01</w:t>
      </w:r>
    </w:p>
    <w:p w:rsidR="005736CB" w:rsidRPr="005736CB" w:rsidRDefault="005736CB" w:rsidP="005736CB">
      <w:pPr>
        <w:shd w:val="clear" w:color="auto" w:fill="FFFFFF"/>
        <w:spacing w:after="135"/>
        <w:rPr>
          <w:color w:val="000000" w:themeColor="text1"/>
          <w:sz w:val="20"/>
          <w:szCs w:val="20"/>
        </w:rPr>
      </w:pPr>
    </w:p>
    <w:p w:rsidR="005736CB" w:rsidRPr="005736CB" w:rsidRDefault="005736CB" w:rsidP="005736CB">
      <w:pPr>
        <w:shd w:val="clear" w:color="auto" w:fill="FFFFFF"/>
        <w:ind w:left="4956" w:firstLine="708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>OPĆINSKI NAČELNIK:</w:t>
      </w:r>
    </w:p>
    <w:p w:rsidR="005736CB" w:rsidRPr="005736CB" w:rsidRDefault="005736CB" w:rsidP="005736CB">
      <w:pPr>
        <w:shd w:val="clear" w:color="auto" w:fill="FFFFFF"/>
        <w:ind w:left="4956"/>
        <w:rPr>
          <w:color w:val="000000" w:themeColor="text1"/>
          <w:sz w:val="20"/>
          <w:szCs w:val="20"/>
        </w:rPr>
      </w:pPr>
      <w:r w:rsidRPr="005736CB">
        <w:rPr>
          <w:color w:val="000000" w:themeColor="text1"/>
          <w:sz w:val="20"/>
          <w:szCs w:val="20"/>
        </w:rPr>
        <w:t xml:space="preserve">     </w:t>
      </w:r>
      <w:r w:rsidRPr="005736CB">
        <w:rPr>
          <w:color w:val="000000" w:themeColor="text1"/>
          <w:sz w:val="20"/>
          <w:szCs w:val="20"/>
        </w:rPr>
        <w:t xml:space="preserve">       </w:t>
      </w:r>
      <w:r w:rsidRPr="005736C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Ivica Kovačević, dipl.ing.v.r.</w:t>
      </w:r>
    </w:p>
    <w:p w:rsidR="00065C87" w:rsidRPr="00805088" w:rsidRDefault="00C84C96" w:rsidP="00C84C96">
      <w:pPr>
        <w:rPr>
          <w:sz w:val="22"/>
          <w:szCs w:val="22"/>
        </w:rPr>
      </w:pPr>
      <w:r w:rsidRPr="00805088">
        <w:rPr>
          <w:sz w:val="22"/>
          <w:szCs w:val="22"/>
        </w:rPr>
        <w:tab/>
      </w:r>
    </w:p>
    <w:sectPr w:rsidR="00065C87" w:rsidRPr="0080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EC9"/>
    <w:multiLevelType w:val="hybridMultilevel"/>
    <w:tmpl w:val="456A5344"/>
    <w:lvl w:ilvl="0" w:tplc="84E6005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57E2"/>
    <w:multiLevelType w:val="hybridMultilevel"/>
    <w:tmpl w:val="7F542976"/>
    <w:lvl w:ilvl="0" w:tplc="95FE956A">
      <w:start w:val="34"/>
      <w:numFmt w:val="bullet"/>
      <w:lvlText w:val="-"/>
      <w:lvlJc w:val="left"/>
      <w:pPr>
        <w:ind w:left="261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3">
    <w:nsid w:val="63D665B0"/>
    <w:multiLevelType w:val="hybridMultilevel"/>
    <w:tmpl w:val="53D8FC98"/>
    <w:lvl w:ilvl="0" w:tplc="19DEA34E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16AA5"/>
    <w:multiLevelType w:val="hybridMultilevel"/>
    <w:tmpl w:val="3B966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6"/>
    <w:rsid w:val="00035D8C"/>
    <w:rsid w:val="00065C87"/>
    <w:rsid w:val="00220E46"/>
    <w:rsid w:val="00303260"/>
    <w:rsid w:val="00314448"/>
    <w:rsid w:val="003C06B1"/>
    <w:rsid w:val="003C0E34"/>
    <w:rsid w:val="00444588"/>
    <w:rsid w:val="005500C1"/>
    <w:rsid w:val="005736CB"/>
    <w:rsid w:val="00594D38"/>
    <w:rsid w:val="005C2C2D"/>
    <w:rsid w:val="005F24E5"/>
    <w:rsid w:val="006450C4"/>
    <w:rsid w:val="00650007"/>
    <w:rsid w:val="00667D56"/>
    <w:rsid w:val="006848EC"/>
    <w:rsid w:val="0071576E"/>
    <w:rsid w:val="007421BA"/>
    <w:rsid w:val="007825CE"/>
    <w:rsid w:val="00805088"/>
    <w:rsid w:val="008616F8"/>
    <w:rsid w:val="008754F5"/>
    <w:rsid w:val="008876EE"/>
    <w:rsid w:val="008F3F6B"/>
    <w:rsid w:val="00911140"/>
    <w:rsid w:val="00954767"/>
    <w:rsid w:val="009647CA"/>
    <w:rsid w:val="00971F37"/>
    <w:rsid w:val="00A90623"/>
    <w:rsid w:val="00AF5C6C"/>
    <w:rsid w:val="00B835B4"/>
    <w:rsid w:val="00BF6E3D"/>
    <w:rsid w:val="00C8491C"/>
    <w:rsid w:val="00C84C96"/>
    <w:rsid w:val="00CC2E49"/>
    <w:rsid w:val="00CC4ED5"/>
    <w:rsid w:val="00D1529F"/>
    <w:rsid w:val="00E91D54"/>
    <w:rsid w:val="00EA27EB"/>
    <w:rsid w:val="00F06602"/>
    <w:rsid w:val="00F46B16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80508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05088"/>
    <w:pPr>
      <w:spacing w:before="100" w:beforeAutospacing="1" w:after="100" w:afterAutospacing="1"/>
    </w:pPr>
  </w:style>
  <w:style w:type="paragraph" w:customStyle="1" w:styleId="SubTitle2">
    <w:name w:val="SubTitle 2"/>
    <w:basedOn w:val="Normal"/>
    <w:uiPriority w:val="99"/>
    <w:semiHidden/>
    <w:rsid w:val="00805088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80508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05088"/>
    <w:pPr>
      <w:spacing w:before="100" w:beforeAutospacing="1" w:after="100" w:afterAutospacing="1"/>
    </w:pPr>
  </w:style>
  <w:style w:type="paragraph" w:customStyle="1" w:styleId="SubTitle2">
    <w:name w:val="SubTitle 2"/>
    <w:basedOn w:val="Normal"/>
    <w:uiPriority w:val="99"/>
    <w:semiHidden/>
    <w:rsid w:val="00805088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ksi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JAVNI POZIV ZA DOSTAVU PRIJEDLOGA ZA PRIPREMU PRORAČUNA OPĆINE JAKŠIĆ ZA 2020. g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Windows korisnik</cp:lastModifiedBy>
  <cp:revision>2</cp:revision>
  <cp:lastPrinted>2017-10-09T07:44:00Z</cp:lastPrinted>
  <dcterms:created xsi:type="dcterms:W3CDTF">2019-10-29T11:56:00Z</dcterms:created>
  <dcterms:modified xsi:type="dcterms:W3CDTF">2019-10-29T11:56:00Z</dcterms:modified>
</cp:coreProperties>
</file>